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28730" w14:textId="3429506A" w:rsidR="00BA709B" w:rsidRDefault="000974B7" w:rsidP="00BA709B">
      <w:pPr>
        <w:jc w:val="right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>projekt</w:t>
      </w:r>
      <w:proofErr w:type="gramEnd"/>
    </w:p>
    <w:p w14:paraId="4AD3B4F3" w14:textId="255E0A7A" w:rsidR="007267E0" w:rsidRPr="007B4121" w:rsidRDefault="00893675" w:rsidP="00A44437">
      <w:pPr>
        <w:jc w:val="center"/>
        <w:rPr>
          <w:rFonts w:ascii="Cambria" w:hAnsi="Cambria"/>
          <w:b/>
          <w:sz w:val="24"/>
          <w:szCs w:val="24"/>
        </w:rPr>
      </w:pPr>
      <w:r w:rsidRPr="007B4121">
        <w:rPr>
          <w:rFonts w:ascii="Cambria" w:hAnsi="Cambria"/>
          <w:b/>
          <w:sz w:val="24"/>
          <w:szCs w:val="24"/>
        </w:rPr>
        <w:t xml:space="preserve">Uchwała Nr </w:t>
      </w:r>
      <w:r w:rsidR="000974B7">
        <w:rPr>
          <w:rFonts w:ascii="Cambria" w:hAnsi="Cambria"/>
          <w:b/>
          <w:sz w:val="24"/>
          <w:szCs w:val="24"/>
        </w:rPr>
        <w:t>XIX</w:t>
      </w:r>
      <w:r w:rsidR="009D5912" w:rsidRPr="007B4121">
        <w:rPr>
          <w:rFonts w:ascii="Cambria" w:hAnsi="Cambria"/>
          <w:b/>
          <w:sz w:val="24"/>
          <w:szCs w:val="24"/>
        </w:rPr>
        <w:t>//202</w:t>
      </w:r>
      <w:r w:rsidR="00EF4696">
        <w:rPr>
          <w:rFonts w:ascii="Cambria" w:hAnsi="Cambria"/>
          <w:b/>
          <w:sz w:val="24"/>
          <w:szCs w:val="24"/>
        </w:rPr>
        <w:t>5</w:t>
      </w:r>
    </w:p>
    <w:p w14:paraId="36D1BD79" w14:textId="77777777" w:rsidR="007267E0" w:rsidRPr="007B4121" w:rsidRDefault="007267E0" w:rsidP="00A44437">
      <w:pPr>
        <w:jc w:val="center"/>
        <w:rPr>
          <w:rFonts w:ascii="Cambria" w:hAnsi="Cambria"/>
          <w:b/>
          <w:sz w:val="24"/>
          <w:szCs w:val="24"/>
        </w:rPr>
      </w:pPr>
      <w:r w:rsidRPr="007B4121">
        <w:rPr>
          <w:rFonts w:ascii="Cambria" w:hAnsi="Cambria"/>
          <w:b/>
          <w:sz w:val="24"/>
          <w:szCs w:val="24"/>
        </w:rPr>
        <w:t>Rady Gminy w Orońsku</w:t>
      </w:r>
    </w:p>
    <w:p w14:paraId="275E93B7" w14:textId="52456416" w:rsidR="007267E0" w:rsidRPr="007B4121" w:rsidRDefault="001F1AAD" w:rsidP="00A44437">
      <w:pPr>
        <w:jc w:val="center"/>
        <w:rPr>
          <w:rFonts w:ascii="Cambria" w:hAnsi="Cambria"/>
          <w:b/>
          <w:sz w:val="24"/>
          <w:szCs w:val="24"/>
        </w:rPr>
      </w:pPr>
      <w:proofErr w:type="gramStart"/>
      <w:r w:rsidRPr="007B4121">
        <w:rPr>
          <w:rFonts w:ascii="Cambria" w:hAnsi="Cambria"/>
          <w:b/>
          <w:sz w:val="24"/>
          <w:szCs w:val="24"/>
        </w:rPr>
        <w:t>z</w:t>
      </w:r>
      <w:proofErr w:type="gramEnd"/>
      <w:r w:rsidRPr="007B4121">
        <w:rPr>
          <w:rFonts w:ascii="Cambria" w:hAnsi="Cambria"/>
          <w:b/>
          <w:sz w:val="24"/>
          <w:szCs w:val="24"/>
        </w:rPr>
        <w:t xml:space="preserve"> dnia</w:t>
      </w:r>
      <w:r w:rsidR="000974B7">
        <w:rPr>
          <w:rFonts w:ascii="Cambria" w:hAnsi="Cambria"/>
          <w:b/>
          <w:sz w:val="24"/>
          <w:szCs w:val="24"/>
        </w:rPr>
        <w:t xml:space="preserve"> 25</w:t>
      </w:r>
      <w:r w:rsidR="00BA709B">
        <w:rPr>
          <w:rFonts w:ascii="Cambria" w:hAnsi="Cambria"/>
          <w:b/>
          <w:sz w:val="24"/>
          <w:szCs w:val="24"/>
        </w:rPr>
        <w:t xml:space="preserve"> czerwca</w:t>
      </w:r>
      <w:r w:rsidR="004C614D" w:rsidRPr="007B4121">
        <w:rPr>
          <w:rFonts w:ascii="Cambria" w:hAnsi="Cambria"/>
          <w:b/>
          <w:sz w:val="24"/>
          <w:szCs w:val="24"/>
        </w:rPr>
        <w:t xml:space="preserve"> 202</w:t>
      </w:r>
      <w:r w:rsidR="00EF4696">
        <w:rPr>
          <w:rFonts w:ascii="Cambria" w:hAnsi="Cambria"/>
          <w:b/>
          <w:sz w:val="24"/>
          <w:szCs w:val="24"/>
        </w:rPr>
        <w:t>5</w:t>
      </w:r>
      <w:r w:rsidR="004C614D" w:rsidRPr="007B4121">
        <w:rPr>
          <w:rFonts w:ascii="Cambria" w:hAnsi="Cambria"/>
          <w:b/>
          <w:sz w:val="24"/>
          <w:szCs w:val="24"/>
        </w:rPr>
        <w:t xml:space="preserve"> r.</w:t>
      </w:r>
    </w:p>
    <w:p w14:paraId="72559544" w14:textId="77777777" w:rsidR="007267E0" w:rsidRPr="007B4121" w:rsidRDefault="007267E0" w:rsidP="00A44437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</w:p>
    <w:p w14:paraId="584C3DF9" w14:textId="52354233" w:rsidR="007267E0" w:rsidRPr="007B4121" w:rsidRDefault="007267E0" w:rsidP="00A44437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proofErr w:type="gramStart"/>
      <w:r w:rsidRPr="007B4121">
        <w:rPr>
          <w:rFonts w:ascii="Cambria" w:hAnsi="Cambria" w:cs="Cambria"/>
          <w:b/>
          <w:sz w:val="24"/>
          <w:szCs w:val="24"/>
        </w:rPr>
        <w:t>w</w:t>
      </w:r>
      <w:proofErr w:type="gramEnd"/>
      <w:r w:rsidRPr="007B4121">
        <w:rPr>
          <w:rFonts w:ascii="Cambria" w:hAnsi="Cambria" w:cs="Cambria"/>
          <w:b/>
          <w:sz w:val="24"/>
          <w:szCs w:val="24"/>
        </w:rPr>
        <w:t xml:space="preserve"> sprawie</w:t>
      </w:r>
      <w:r w:rsidRPr="007B4121">
        <w:rPr>
          <w:rFonts w:ascii="Cambria" w:hAnsi="Cambria" w:cs="Cambria"/>
          <w:sz w:val="24"/>
          <w:szCs w:val="24"/>
        </w:rPr>
        <w:t xml:space="preserve">: zmian w </w:t>
      </w:r>
      <w:r w:rsidR="0062174E" w:rsidRPr="007B4121">
        <w:rPr>
          <w:rFonts w:ascii="Cambria" w:hAnsi="Cambria" w:cs="Cambria"/>
          <w:sz w:val="24"/>
          <w:szCs w:val="24"/>
        </w:rPr>
        <w:t>uchwale budżetowej Gminy</w:t>
      </w:r>
      <w:r w:rsidR="009D5912" w:rsidRPr="007B4121">
        <w:rPr>
          <w:rFonts w:ascii="Cambria" w:hAnsi="Cambria" w:cs="Cambria"/>
          <w:sz w:val="24"/>
          <w:szCs w:val="24"/>
        </w:rPr>
        <w:t xml:space="preserve"> Orońsko na 202</w:t>
      </w:r>
      <w:r w:rsidR="00EF4696">
        <w:rPr>
          <w:rFonts w:ascii="Cambria" w:hAnsi="Cambria" w:cs="Cambria"/>
          <w:sz w:val="24"/>
          <w:szCs w:val="24"/>
        </w:rPr>
        <w:t>5</w:t>
      </w:r>
      <w:r w:rsidRPr="007B4121">
        <w:rPr>
          <w:rFonts w:ascii="Cambria" w:hAnsi="Cambria" w:cs="Cambria"/>
          <w:sz w:val="24"/>
          <w:szCs w:val="24"/>
        </w:rPr>
        <w:t xml:space="preserve"> rok</w:t>
      </w:r>
    </w:p>
    <w:p w14:paraId="7FF2656D" w14:textId="77777777" w:rsidR="007267E0" w:rsidRPr="007B4121" w:rsidRDefault="007267E0" w:rsidP="00A44437">
      <w:pPr>
        <w:autoSpaceDE w:val="0"/>
        <w:autoSpaceDN w:val="0"/>
        <w:adjustRightInd w:val="0"/>
        <w:ind w:left="567"/>
        <w:rPr>
          <w:rFonts w:ascii="Cambria" w:hAnsi="Cambria" w:cs="Cambria"/>
          <w:b/>
          <w:bCs/>
          <w:sz w:val="24"/>
          <w:szCs w:val="24"/>
        </w:rPr>
      </w:pPr>
    </w:p>
    <w:p w14:paraId="1129FCFD" w14:textId="5CC3732D" w:rsidR="007267E0" w:rsidRPr="007B4121" w:rsidRDefault="007267E0" w:rsidP="00A44437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</w:rPr>
      </w:pPr>
      <w:r w:rsidRPr="007B4121">
        <w:rPr>
          <w:rFonts w:ascii="Cambria" w:hAnsi="Cambria" w:cs="Cambria"/>
          <w:color w:val="000000"/>
          <w:sz w:val="24"/>
          <w:szCs w:val="24"/>
        </w:rPr>
        <w:t>Na podstawie art. 18 ust. 2 pkt 4, pkt. 9 lit. d i lit i ustawy z dnia 8 marca 1990 r. o samorządzie gminnym (Dz. U. z 202</w:t>
      </w:r>
      <w:r w:rsidR="00893675" w:rsidRPr="007B4121">
        <w:rPr>
          <w:rFonts w:ascii="Cambria" w:hAnsi="Cambria" w:cs="Cambria"/>
          <w:color w:val="000000"/>
          <w:sz w:val="24"/>
          <w:szCs w:val="24"/>
        </w:rPr>
        <w:t>4</w:t>
      </w:r>
      <w:r w:rsidRPr="007B4121">
        <w:rPr>
          <w:rFonts w:ascii="Cambria" w:hAnsi="Cambria" w:cs="Cambria"/>
          <w:color w:val="000000"/>
          <w:sz w:val="24"/>
          <w:szCs w:val="24"/>
        </w:rPr>
        <w:t xml:space="preserve"> r. poz. </w:t>
      </w:r>
      <w:r w:rsidR="006F456B" w:rsidRPr="007B4121">
        <w:rPr>
          <w:rFonts w:ascii="Cambria" w:hAnsi="Cambria" w:cs="Cambria"/>
          <w:color w:val="000000"/>
          <w:sz w:val="24"/>
          <w:szCs w:val="24"/>
        </w:rPr>
        <w:t>1465</w:t>
      </w:r>
      <w:r w:rsidRPr="007B4121">
        <w:rPr>
          <w:rFonts w:ascii="Cambria" w:hAnsi="Cambria" w:cs="Cambria"/>
          <w:color w:val="000000"/>
          <w:sz w:val="24"/>
          <w:szCs w:val="24"/>
        </w:rPr>
        <w:t>) oraz art. 211, art. 212, art.214, art.215, art.217, art</w:t>
      </w:r>
      <w:proofErr w:type="gramStart"/>
      <w:r w:rsidRPr="007B4121">
        <w:rPr>
          <w:rFonts w:ascii="Cambria" w:hAnsi="Cambria" w:cs="Cambria"/>
          <w:color w:val="000000"/>
          <w:sz w:val="24"/>
          <w:szCs w:val="24"/>
        </w:rPr>
        <w:t>.235,</w:t>
      </w:r>
      <w:r w:rsidR="00816428" w:rsidRPr="007B4121">
        <w:rPr>
          <w:rFonts w:ascii="Cambria" w:hAnsi="Cambria" w:cs="Cambria"/>
          <w:color w:val="000000"/>
          <w:sz w:val="24"/>
          <w:szCs w:val="24"/>
        </w:rPr>
        <w:br/>
      </w:r>
      <w:r w:rsidRPr="007B4121">
        <w:rPr>
          <w:rFonts w:ascii="Cambria" w:hAnsi="Cambria" w:cs="Cambria"/>
          <w:color w:val="000000"/>
          <w:sz w:val="24"/>
          <w:szCs w:val="24"/>
        </w:rPr>
        <w:t>art</w:t>
      </w:r>
      <w:proofErr w:type="gramEnd"/>
      <w:r w:rsidRPr="007B4121">
        <w:rPr>
          <w:rFonts w:ascii="Cambria" w:hAnsi="Cambria" w:cs="Cambria"/>
          <w:color w:val="000000"/>
          <w:sz w:val="24"/>
          <w:szCs w:val="24"/>
        </w:rPr>
        <w:t xml:space="preserve">. 236, art.237 ustawy z dnia 27 sierpnia 2009 r o finansach publicznych (Dz. U. </w:t>
      </w:r>
      <w:proofErr w:type="gramStart"/>
      <w:r w:rsidRPr="007B4121">
        <w:rPr>
          <w:rFonts w:ascii="Cambria" w:hAnsi="Cambria" w:cs="Cambria"/>
          <w:color w:val="000000"/>
          <w:sz w:val="24"/>
          <w:szCs w:val="24"/>
        </w:rPr>
        <w:t>z</w:t>
      </w:r>
      <w:proofErr w:type="gramEnd"/>
      <w:r w:rsidRPr="007B4121">
        <w:rPr>
          <w:rFonts w:ascii="Cambria" w:hAnsi="Cambria" w:cs="Cambria"/>
          <w:color w:val="000000"/>
          <w:sz w:val="24"/>
          <w:szCs w:val="24"/>
        </w:rPr>
        <w:t xml:space="preserve"> 202</w:t>
      </w:r>
      <w:r w:rsidR="006F456B" w:rsidRPr="007B4121">
        <w:rPr>
          <w:rFonts w:ascii="Cambria" w:hAnsi="Cambria" w:cs="Cambria"/>
          <w:color w:val="000000"/>
          <w:sz w:val="24"/>
          <w:szCs w:val="24"/>
        </w:rPr>
        <w:t>4</w:t>
      </w:r>
      <w:r w:rsidRPr="007B4121">
        <w:rPr>
          <w:rFonts w:ascii="Cambria" w:hAnsi="Cambria" w:cs="Cambria"/>
          <w:color w:val="000000"/>
          <w:sz w:val="24"/>
          <w:szCs w:val="24"/>
        </w:rPr>
        <w:t xml:space="preserve"> r.</w:t>
      </w:r>
      <w:r w:rsidR="00816428" w:rsidRPr="007B4121">
        <w:rPr>
          <w:rFonts w:ascii="Cambria" w:hAnsi="Cambria" w:cs="Cambria"/>
          <w:color w:val="000000"/>
          <w:sz w:val="24"/>
          <w:szCs w:val="24"/>
        </w:rPr>
        <w:br/>
      </w:r>
      <w:r w:rsidRPr="007B4121">
        <w:rPr>
          <w:rFonts w:ascii="Cambria" w:hAnsi="Cambria" w:cs="Cambria"/>
          <w:color w:val="000000"/>
          <w:sz w:val="24"/>
          <w:szCs w:val="24"/>
        </w:rPr>
        <w:t xml:space="preserve">poz. </w:t>
      </w:r>
      <w:r w:rsidR="006F456B" w:rsidRPr="007B4121">
        <w:rPr>
          <w:rFonts w:ascii="Cambria" w:hAnsi="Cambria" w:cs="Cambria"/>
          <w:color w:val="000000"/>
          <w:sz w:val="24"/>
          <w:szCs w:val="24"/>
        </w:rPr>
        <w:t>1530</w:t>
      </w:r>
      <w:r w:rsidR="00893675" w:rsidRPr="007B4121">
        <w:rPr>
          <w:rFonts w:ascii="Cambria" w:hAnsi="Cambria" w:cs="Cambria"/>
          <w:color w:val="000000"/>
          <w:sz w:val="24"/>
          <w:szCs w:val="24"/>
        </w:rPr>
        <w:t xml:space="preserve"> z </w:t>
      </w:r>
      <w:proofErr w:type="spellStart"/>
      <w:r w:rsidR="00893675" w:rsidRPr="007B4121">
        <w:rPr>
          <w:rFonts w:ascii="Cambria" w:hAnsi="Cambria" w:cs="Cambria"/>
          <w:color w:val="000000"/>
          <w:sz w:val="24"/>
          <w:szCs w:val="24"/>
        </w:rPr>
        <w:t>późn</w:t>
      </w:r>
      <w:proofErr w:type="spellEnd"/>
      <w:r w:rsidR="00893675" w:rsidRPr="007B4121"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gramStart"/>
      <w:r w:rsidR="00893675" w:rsidRPr="007B4121">
        <w:rPr>
          <w:rFonts w:ascii="Cambria" w:hAnsi="Cambria" w:cs="Cambria"/>
          <w:color w:val="000000"/>
          <w:sz w:val="24"/>
          <w:szCs w:val="24"/>
        </w:rPr>
        <w:t>zm</w:t>
      </w:r>
      <w:proofErr w:type="gramEnd"/>
      <w:r w:rsidR="00893675" w:rsidRPr="007B4121">
        <w:rPr>
          <w:rFonts w:ascii="Cambria" w:hAnsi="Cambria" w:cs="Cambria"/>
          <w:color w:val="000000"/>
          <w:sz w:val="24"/>
          <w:szCs w:val="24"/>
        </w:rPr>
        <w:t>.</w:t>
      </w:r>
      <w:r w:rsidRPr="007B4121">
        <w:rPr>
          <w:rFonts w:ascii="Cambria" w:hAnsi="Cambria" w:cs="Cambria"/>
          <w:color w:val="000000"/>
          <w:sz w:val="24"/>
          <w:szCs w:val="24"/>
        </w:rPr>
        <w:t>)</w:t>
      </w:r>
      <w:r w:rsidR="00163A29" w:rsidRPr="007B4121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7B4121">
        <w:rPr>
          <w:rFonts w:ascii="Cambria" w:hAnsi="Cambria" w:cs="Cambria"/>
          <w:b/>
          <w:bCs/>
          <w:sz w:val="24"/>
          <w:szCs w:val="24"/>
        </w:rPr>
        <w:t>Rada Gminy w Orońsku</w:t>
      </w:r>
      <w:r w:rsidR="00163A29" w:rsidRPr="007B4121">
        <w:rPr>
          <w:rFonts w:ascii="Cambria" w:hAnsi="Cambria"/>
          <w:b/>
          <w:sz w:val="24"/>
          <w:szCs w:val="24"/>
        </w:rPr>
        <w:t>:</w:t>
      </w:r>
    </w:p>
    <w:p w14:paraId="12DB2917" w14:textId="77777777" w:rsidR="007267E0" w:rsidRPr="007B4121" w:rsidRDefault="007267E0" w:rsidP="00A4443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C40D27" w14:textId="77777777" w:rsidR="00163A29" w:rsidRPr="007B4121" w:rsidRDefault="00163A29" w:rsidP="00A44437">
      <w:pPr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4"/>
          <w:szCs w:val="24"/>
        </w:rPr>
      </w:pPr>
      <w:r w:rsidRPr="007B4121">
        <w:rPr>
          <w:rFonts w:ascii="Cambria" w:hAnsi="Cambria" w:cs="Calibri"/>
          <w:b/>
          <w:bCs/>
          <w:sz w:val="24"/>
          <w:szCs w:val="24"/>
        </w:rPr>
        <w:t>§ 1</w:t>
      </w:r>
    </w:p>
    <w:p w14:paraId="08397B0C" w14:textId="47A28F58" w:rsidR="00163A29" w:rsidRPr="007B4121" w:rsidRDefault="00163A29" w:rsidP="00A4443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proofErr w:type="gramStart"/>
      <w:r w:rsidRPr="007B4121">
        <w:rPr>
          <w:rFonts w:ascii="Cambria" w:hAnsi="Cambria" w:cs="Calibri"/>
          <w:sz w:val="24"/>
          <w:szCs w:val="24"/>
        </w:rPr>
        <w:t>w</w:t>
      </w:r>
      <w:proofErr w:type="gramEnd"/>
      <w:r w:rsidRPr="007B4121">
        <w:rPr>
          <w:rFonts w:ascii="Cambria" w:hAnsi="Cambria" w:cs="Calibri"/>
          <w:sz w:val="24"/>
          <w:szCs w:val="24"/>
        </w:rPr>
        <w:t xml:space="preserve"> Uchwale Budżetowej na rok 202</w:t>
      </w:r>
      <w:r w:rsidR="00EF4696">
        <w:rPr>
          <w:rFonts w:ascii="Cambria" w:hAnsi="Cambria" w:cs="Calibri"/>
          <w:sz w:val="24"/>
          <w:szCs w:val="24"/>
        </w:rPr>
        <w:t>5</w:t>
      </w:r>
      <w:r w:rsidRPr="007B4121">
        <w:rPr>
          <w:rFonts w:ascii="Cambria" w:hAnsi="Cambria" w:cs="Calibri"/>
          <w:sz w:val="24"/>
          <w:szCs w:val="24"/>
        </w:rPr>
        <w:t xml:space="preserve"> Nr </w:t>
      </w:r>
      <w:r w:rsidR="004C614D" w:rsidRPr="007B4121">
        <w:rPr>
          <w:rFonts w:ascii="Cambria" w:hAnsi="Cambria" w:cs="Calibri"/>
          <w:sz w:val="24"/>
          <w:szCs w:val="24"/>
        </w:rPr>
        <w:t>XI/</w:t>
      </w:r>
      <w:r w:rsidR="00EF4696">
        <w:rPr>
          <w:rFonts w:ascii="Cambria" w:hAnsi="Cambria" w:cs="Calibri"/>
          <w:sz w:val="24"/>
          <w:szCs w:val="24"/>
        </w:rPr>
        <w:t>68</w:t>
      </w:r>
      <w:r w:rsidR="009527E9" w:rsidRPr="007B4121">
        <w:rPr>
          <w:rFonts w:ascii="Cambria" w:hAnsi="Cambria" w:cs="Calibri"/>
          <w:sz w:val="24"/>
          <w:szCs w:val="24"/>
        </w:rPr>
        <w:t>/</w:t>
      </w:r>
      <w:r w:rsidR="004C614D" w:rsidRPr="007B4121">
        <w:rPr>
          <w:rFonts w:ascii="Cambria" w:hAnsi="Cambria" w:cs="Calibri"/>
          <w:sz w:val="24"/>
          <w:szCs w:val="24"/>
        </w:rPr>
        <w:t>2024</w:t>
      </w:r>
      <w:r w:rsidR="009D5912" w:rsidRPr="007B4121">
        <w:rPr>
          <w:rFonts w:ascii="Cambria" w:hAnsi="Cambria" w:cs="Calibri"/>
          <w:sz w:val="24"/>
          <w:szCs w:val="24"/>
        </w:rPr>
        <w:t xml:space="preserve"> z dnia </w:t>
      </w:r>
      <w:r w:rsidR="00EF4696">
        <w:rPr>
          <w:rFonts w:ascii="Cambria" w:hAnsi="Cambria" w:cs="Calibri"/>
          <w:sz w:val="24"/>
          <w:szCs w:val="24"/>
        </w:rPr>
        <w:t>30 grudnia</w:t>
      </w:r>
      <w:r w:rsidR="009D5912" w:rsidRPr="007B4121">
        <w:rPr>
          <w:rFonts w:ascii="Cambria" w:hAnsi="Cambria" w:cs="Calibri"/>
          <w:sz w:val="24"/>
          <w:szCs w:val="24"/>
        </w:rPr>
        <w:t xml:space="preserve"> </w:t>
      </w:r>
      <w:r w:rsidRPr="007B4121">
        <w:rPr>
          <w:rFonts w:ascii="Cambria" w:hAnsi="Cambria" w:cs="Calibri"/>
          <w:sz w:val="24"/>
          <w:szCs w:val="24"/>
        </w:rPr>
        <w:t>202</w:t>
      </w:r>
      <w:r w:rsidR="004C614D" w:rsidRPr="007B4121">
        <w:rPr>
          <w:rFonts w:ascii="Cambria" w:hAnsi="Cambria" w:cs="Calibri"/>
          <w:sz w:val="24"/>
          <w:szCs w:val="24"/>
        </w:rPr>
        <w:t>4</w:t>
      </w:r>
      <w:r w:rsidRPr="007B4121">
        <w:rPr>
          <w:rFonts w:ascii="Cambria" w:hAnsi="Cambria" w:cs="Calibri"/>
          <w:sz w:val="24"/>
          <w:szCs w:val="24"/>
        </w:rPr>
        <w:t xml:space="preserve"> roku</w:t>
      </w:r>
      <w:r w:rsidR="00660369" w:rsidRPr="007B4121">
        <w:rPr>
          <w:rFonts w:ascii="Cambria" w:hAnsi="Cambria" w:cs="Calibri"/>
          <w:sz w:val="24"/>
          <w:szCs w:val="24"/>
        </w:rPr>
        <w:t xml:space="preserve"> </w:t>
      </w:r>
      <w:r w:rsidR="00660369" w:rsidRPr="007B4121">
        <w:rPr>
          <w:rFonts w:ascii="Cambria" w:hAnsi="Cambria" w:cs="Calibri"/>
          <w:b/>
          <w:bCs/>
          <w:sz w:val="24"/>
          <w:szCs w:val="24"/>
        </w:rPr>
        <w:t>wprowadza zmiany</w:t>
      </w:r>
      <w:r w:rsidRPr="007B4121">
        <w:rPr>
          <w:rFonts w:ascii="Cambria" w:hAnsi="Cambria" w:cs="Calibri"/>
          <w:b/>
          <w:bCs/>
          <w:sz w:val="24"/>
          <w:szCs w:val="24"/>
        </w:rPr>
        <w:t>;</w:t>
      </w:r>
    </w:p>
    <w:p w14:paraId="1324ED9D" w14:textId="0E2FDCB4" w:rsidR="00A90AF9" w:rsidRPr="007B4121" w:rsidRDefault="00A90AF9" w:rsidP="00D26ABF">
      <w:pPr>
        <w:pStyle w:val="cyfra-rzymska"/>
        <w:numPr>
          <w:ilvl w:val="0"/>
          <w:numId w:val="1"/>
        </w:numPr>
        <w:spacing w:before="0" w:beforeAutospacing="0" w:after="0" w:afterAutospacing="0"/>
        <w:ind w:left="567" w:hanging="283"/>
        <w:jc w:val="both"/>
        <w:rPr>
          <w:rFonts w:ascii="Cambria" w:hAnsi="Cambria"/>
          <w:color w:val="000000"/>
        </w:rPr>
      </w:pPr>
      <w:proofErr w:type="gramStart"/>
      <w:r w:rsidRPr="007B4121">
        <w:rPr>
          <w:rFonts w:ascii="Cambria" w:hAnsi="Cambria"/>
          <w:color w:val="000000"/>
        </w:rPr>
        <w:t>planu</w:t>
      </w:r>
      <w:proofErr w:type="gramEnd"/>
      <w:r w:rsidRPr="007B4121">
        <w:rPr>
          <w:rFonts w:ascii="Cambria" w:hAnsi="Cambria"/>
          <w:color w:val="000000"/>
        </w:rPr>
        <w:t xml:space="preserve"> dochodów budżetowych w tabeli nr 1 </w:t>
      </w:r>
      <w:bookmarkStart w:id="0" w:name="_Hlk104462921"/>
      <w:r w:rsidRPr="007B4121">
        <w:rPr>
          <w:rFonts w:ascii="Cambria" w:hAnsi="Cambria"/>
          <w:color w:val="000000"/>
        </w:rPr>
        <w:t xml:space="preserve">do uchwały budżetowej </w:t>
      </w:r>
      <w:bookmarkEnd w:id="0"/>
      <w:r w:rsidRPr="007B4121">
        <w:rPr>
          <w:rFonts w:ascii="Cambria" w:hAnsi="Cambria"/>
          <w:color w:val="000000"/>
        </w:rPr>
        <w:t xml:space="preserve">zgodnie </w:t>
      </w:r>
      <w:r w:rsidRPr="007B4121">
        <w:rPr>
          <w:rFonts w:ascii="Cambria" w:hAnsi="Cambria"/>
          <w:color w:val="000000"/>
        </w:rPr>
        <w:br/>
        <w:t>z załącznikiem nr 1 do niniejszej uchwały</w:t>
      </w:r>
      <w:r w:rsidR="00893675" w:rsidRPr="007B4121">
        <w:rPr>
          <w:rFonts w:ascii="Cambria" w:hAnsi="Cambria"/>
          <w:color w:val="000000"/>
        </w:rPr>
        <w:t>.</w:t>
      </w:r>
    </w:p>
    <w:p w14:paraId="0ABC6486" w14:textId="0B747818" w:rsidR="00A90AF9" w:rsidRPr="007B4121" w:rsidRDefault="00A90AF9" w:rsidP="00045D25">
      <w:pPr>
        <w:pStyle w:val="cyfra-rzymska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gramStart"/>
      <w:r w:rsidRPr="007B4121">
        <w:rPr>
          <w:rFonts w:ascii="Cambria" w:hAnsi="Cambria"/>
          <w:color w:val="000000"/>
        </w:rPr>
        <w:t>planu</w:t>
      </w:r>
      <w:proofErr w:type="gramEnd"/>
      <w:r w:rsidRPr="007B4121">
        <w:rPr>
          <w:rFonts w:ascii="Cambria" w:hAnsi="Cambria"/>
          <w:color w:val="000000"/>
        </w:rPr>
        <w:t xml:space="preserve"> wydatków budżetowych w tabeli nr 2 do uchwały budżetowej zgodnie </w:t>
      </w:r>
      <w:r w:rsidRPr="007B4121">
        <w:rPr>
          <w:rFonts w:ascii="Cambria" w:hAnsi="Cambria"/>
          <w:color w:val="000000"/>
        </w:rPr>
        <w:br/>
        <w:t>z załącznikiem nr 2 do niniejszej uchwały</w:t>
      </w:r>
      <w:r w:rsidR="00893675" w:rsidRPr="007B4121">
        <w:rPr>
          <w:rFonts w:ascii="Cambria" w:hAnsi="Cambria"/>
          <w:color w:val="000000"/>
        </w:rPr>
        <w:t>.</w:t>
      </w:r>
    </w:p>
    <w:p w14:paraId="78691CE7" w14:textId="76573AB7" w:rsidR="00A90AF9" w:rsidRDefault="00A90AF9" w:rsidP="00045D25">
      <w:pPr>
        <w:pStyle w:val="cyfra-rzymska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gramStart"/>
      <w:r w:rsidRPr="007B4121">
        <w:rPr>
          <w:rFonts w:ascii="Cambria" w:hAnsi="Cambria"/>
          <w:color w:val="000000"/>
        </w:rPr>
        <w:t>planu</w:t>
      </w:r>
      <w:proofErr w:type="gramEnd"/>
      <w:r w:rsidRPr="007B4121">
        <w:rPr>
          <w:rFonts w:ascii="Cambria" w:hAnsi="Cambria"/>
          <w:color w:val="000000"/>
        </w:rPr>
        <w:t xml:space="preserve"> wydatków majątkowych w tabeli nr 3 do uchwały budżetowej zgodnie </w:t>
      </w:r>
      <w:r w:rsidRPr="007B4121">
        <w:rPr>
          <w:rFonts w:ascii="Cambria" w:hAnsi="Cambria"/>
          <w:color w:val="000000"/>
        </w:rPr>
        <w:br/>
        <w:t>z załącznikiem nr 3 do niniejszej uchwały</w:t>
      </w:r>
      <w:r w:rsidR="00893675" w:rsidRPr="007B4121">
        <w:rPr>
          <w:rFonts w:ascii="Cambria" w:hAnsi="Cambria"/>
          <w:color w:val="000000"/>
        </w:rPr>
        <w:t>.</w:t>
      </w:r>
    </w:p>
    <w:p w14:paraId="4B1D8824" w14:textId="65AE7C8C" w:rsidR="000974B7" w:rsidRPr="003A6953" w:rsidRDefault="000974B7" w:rsidP="00045D25">
      <w:pPr>
        <w:pStyle w:val="cyfra-rzymska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gramStart"/>
      <w:r w:rsidRPr="00CE463E">
        <w:rPr>
          <w:rFonts w:ascii="Cambria" w:hAnsi="Cambria"/>
          <w:color w:val="000000"/>
        </w:rPr>
        <w:t>planu</w:t>
      </w:r>
      <w:proofErr w:type="gramEnd"/>
      <w:r w:rsidRPr="00CE463E">
        <w:rPr>
          <w:rFonts w:ascii="Cambria" w:hAnsi="Cambria"/>
          <w:color w:val="000000"/>
        </w:rPr>
        <w:t xml:space="preserve"> </w:t>
      </w:r>
      <w:r w:rsidR="00CE463E" w:rsidRPr="00CE463E">
        <w:rPr>
          <w:rFonts w:ascii="Cambria" w:hAnsi="Cambria"/>
        </w:rPr>
        <w:t xml:space="preserve">dochodów i wydatków z tytułu środków na realizację zadań inwestycyjnych </w:t>
      </w:r>
      <w:r w:rsidR="00CE463E">
        <w:rPr>
          <w:rFonts w:ascii="Cambria" w:hAnsi="Cambria"/>
        </w:rPr>
        <w:br/>
      </w:r>
      <w:r w:rsidR="00CE463E" w:rsidRPr="00CE463E">
        <w:rPr>
          <w:rFonts w:ascii="Cambria" w:hAnsi="Cambria"/>
        </w:rPr>
        <w:t>z programu Polski Ład Gminy w 2025 roku</w:t>
      </w:r>
      <w:r w:rsidR="00CE463E">
        <w:rPr>
          <w:rFonts w:ascii="Cambria" w:hAnsi="Cambria"/>
        </w:rPr>
        <w:t xml:space="preserve"> zgodnie z załącznikiem Nr 4 do niniejszej uchwały</w:t>
      </w:r>
      <w:r w:rsidR="006737F6">
        <w:rPr>
          <w:rFonts w:ascii="Cambria" w:hAnsi="Cambria"/>
        </w:rPr>
        <w:t>,</w:t>
      </w:r>
      <w:r w:rsidR="00CE463E">
        <w:rPr>
          <w:rFonts w:ascii="Cambria" w:hAnsi="Cambria"/>
        </w:rPr>
        <w:t xml:space="preserve"> </w:t>
      </w:r>
      <w:r w:rsidR="006737F6">
        <w:rPr>
          <w:rFonts w:ascii="Cambria" w:hAnsi="Cambria"/>
        </w:rPr>
        <w:t>jako</w:t>
      </w:r>
      <w:r w:rsidR="00CE463E">
        <w:rPr>
          <w:rFonts w:ascii="Cambria" w:hAnsi="Cambria"/>
        </w:rPr>
        <w:t xml:space="preserve"> uzupełnienie części merytorycznej uchwały Nr XVIII/113/2025 z dnia </w:t>
      </w:r>
      <w:r w:rsidR="006737F6">
        <w:rPr>
          <w:rFonts w:ascii="Cambria" w:hAnsi="Cambria"/>
        </w:rPr>
        <w:br/>
      </w:r>
      <w:r w:rsidR="00CE463E">
        <w:rPr>
          <w:rFonts w:ascii="Cambria" w:hAnsi="Cambria"/>
        </w:rPr>
        <w:t>13 czerwca 2025 r.</w:t>
      </w:r>
    </w:p>
    <w:p w14:paraId="0F447AD0" w14:textId="681B37F9" w:rsidR="003A6953" w:rsidRPr="003A6953" w:rsidRDefault="003A6953" w:rsidP="00045D25">
      <w:pPr>
        <w:pStyle w:val="cyfra-rzymska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color w:val="000000"/>
          <w:highlight w:val="yellow"/>
        </w:rPr>
      </w:pPr>
      <w:proofErr w:type="gramStart"/>
      <w:r w:rsidRPr="003A6953">
        <w:rPr>
          <w:rFonts w:ascii="Cambria" w:hAnsi="Cambria"/>
          <w:highlight w:val="yellow"/>
        </w:rPr>
        <w:t>planu</w:t>
      </w:r>
      <w:proofErr w:type="gramEnd"/>
      <w:r w:rsidRPr="003A6953">
        <w:rPr>
          <w:rFonts w:ascii="Cambria" w:hAnsi="Cambria"/>
          <w:highlight w:val="yellow"/>
        </w:rPr>
        <w:t xml:space="preserve"> przedsięwzięć realizowanych w ramach funduszu sołeckiego w roku 2025 zgodnie z załącznikiem nr 5 do niniejszej uchwały.</w:t>
      </w:r>
    </w:p>
    <w:p w14:paraId="7C28FF66" w14:textId="77777777" w:rsidR="004737B5" w:rsidRPr="00CE463E" w:rsidRDefault="004737B5" w:rsidP="00A44437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</w:p>
    <w:p w14:paraId="4BDAE045" w14:textId="77777777" w:rsidR="004737B5" w:rsidRPr="007B4121" w:rsidRDefault="004737B5" w:rsidP="00A44437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  <w:r w:rsidRPr="007B4121">
        <w:rPr>
          <w:rFonts w:ascii="Cambria" w:hAnsi="Cambria" w:cs="Cambria"/>
          <w:b/>
          <w:sz w:val="24"/>
          <w:szCs w:val="24"/>
        </w:rPr>
        <w:t>§ 2</w:t>
      </w:r>
    </w:p>
    <w:p w14:paraId="2D13443D" w14:textId="77777777" w:rsidR="0013654B" w:rsidRPr="007B4121" w:rsidRDefault="0013654B" w:rsidP="00D26AB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4"/>
          <w:szCs w:val="24"/>
        </w:rPr>
      </w:pPr>
      <w:r w:rsidRPr="007B4121">
        <w:rPr>
          <w:rFonts w:ascii="Cambria" w:hAnsi="Cambria" w:cs="Cambria"/>
          <w:sz w:val="24"/>
          <w:szCs w:val="24"/>
        </w:rPr>
        <w:t xml:space="preserve">W wyniku powyższych zmian </w:t>
      </w:r>
      <w:r w:rsidRPr="007B4121">
        <w:rPr>
          <w:rFonts w:ascii="Cambria" w:hAnsi="Cambria" w:cs="Cambria"/>
          <w:b/>
          <w:sz w:val="24"/>
          <w:szCs w:val="24"/>
        </w:rPr>
        <w:t>§ 1</w:t>
      </w:r>
      <w:r w:rsidRPr="007B4121">
        <w:rPr>
          <w:rFonts w:ascii="Cambria" w:hAnsi="Cambria" w:cs="Cambria"/>
          <w:sz w:val="24"/>
          <w:szCs w:val="24"/>
        </w:rPr>
        <w:t xml:space="preserve"> </w:t>
      </w:r>
      <w:r w:rsidRPr="007B4121">
        <w:rPr>
          <w:rFonts w:ascii="Cambria" w:hAnsi="Cambria" w:cs="Cambria"/>
          <w:b/>
          <w:sz w:val="24"/>
          <w:szCs w:val="24"/>
        </w:rPr>
        <w:t>uchwały budżetowej</w:t>
      </w:r>
      <w:r w:rsidRPr="007B4121">
        <w:rPr>
          <w:rFonts w:ascii="Cambria" w:hAnsi="Cambria" w:cs="Cambria"/>
          <w:sz w:val="24"/>
          <w:szCs w:val="24"/>
        </w:rPr>
        <w:t xml:space="preserve"> otrzymuje brzmienie:</w:t>
      </w:r>
    </w:p>
    <w:p w14:paraId="572DB080" w14:textId="7FCC0853" w:rsidR="0013654B" w:rsidRPr="007B4121" w:rsidRDefault="0013654B" w:rsidP="0013654B">
      <w:pPr>
        <w:ind w:left="1068" w:hanging="359"/>
        <w:rPr>
          <w:rFonts w:ascii="Cambria" w:hAnsi="Cambria"/>
          <w:b/>
          <w:sz w:val="24"/>
          <w:szCs w:val="24"/>
        </w:rPr>
      </w:pPr>
      <w:r w:rsidRPr="007B4121">
        <w:rPr>
          <w:rFonts w:ascii="Cambria" w:hAnsi="Cambria"/>
          <w:sz w:val="24"/>
          <w:szCs w:val="24"/>
        </w:rPr>
        <w:t xml:space="preserve">„1. Ustala się plan </w:t>
      </w:r>
      <w:r w:rsidRPr="007B4121">
        <w:rPr>
          <w:rFonts w:ascii="Cambria" w:hAnsi="Cambria"/>
          <w:b/>
          <w:sz w:val="24"/>
          <w:szCs w:val="24"/>
        </w:rPr>
        <w:t>dochodów</w:t>
      </w:r>
      <w:r w:rsidRPr="007B4121">
        <w:rPr>
          <w:rFonts w:ascii="Cambria" w:hAnsi="Cambria"/>
          <w:sz w:val="24"/>
          <w:szCs w:val="24"/>
        </w:rPr>
        <w:t xml:space="preserve"> w łącznej kwocie</w:t>
      </w:r>
      <w:r w:rsidR="00D04108" w:rsidRPr="007B4121">
        <w:rPr>
          <w:rFonts w:ascii="Cambria" w:hAnsi="Cambria"/>
          <w:sz w:val="24"/>
          <w:szCs w:val="24"/>
        </w:rPr>
        <w:t xml:space="preserve"> </w:t>
      </w:r>
      <w:r w:rsidR="0046564B">
        <w:rPr>
          <w:rFonts w:ascii="Cambria" w:hAnsi="Cambria"/>
          <w:b/>
          <w:sz w:val="24"/>
          <w:szCs w:val="24"/>
        </w:rPr>
        <w:t>49 193 032,46</w:t>
      </w:r>
      <w:r w:rsidR="00D04108" w:rsidRPr="007B4121">
        <w:rPr>
          <w:rFonts w:ascii="Cambria" w:hAnsi="Cambria"/>
          <w:b/>
          <w:sz w:val="24"/>
          <w:szCs w:val="24"/>
        </w:rPr>
        <w:t xml:space="preserve"> zł.</w:t>
      </w:r>
      <w:r w:rsidR="003A6953">
        <w:rPr>
          <w:rFonts w:ascii="Cambria" w:hAnsi="Cambria"/>
          <w:b/>
          <w:sz w:val="24"/>
          <w:szCs w:val="24"/>
        </w:rPr>
        <w:t xml:space="preserve"> </w:t>
      </w:r>
      <w:r w:rsidR="003A6953" w:rsidRPr="003A6953">
        <w:rPr>
          <w:rFonts w:ascii="Cambria" w:hAnsi="Cambria"/>
          <w:b/>
          <w:sz w:val="24"/>
          <w:szCs w:val="24"/>
          <w:highlight w:val="yellow"/>
        </w:rPr>
        <w:t>49 303 812,46</w:t>
      </w:r>
    </w:p>
    <w:p w14:paraId="0ED8FE43" w14:textId="77777777" w:rsidR="0013654B" w:rsidRPr="007B4121" w:rsidRDefault="0013654B" w:rsidP="0013654B">
      <w:pPr>
        <w:tabs>
          <w:tab w:val="left" w:pos="1134"/>
        </w:tabs>
        <w:ind w:left="1417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z</w:t>
      </w:r>
      <w:proofErr w:type="gramEnd"/>
      <w:r w:rsidRPr="007B4121">
        <w:rPr>
          <w:rFonts w:ascii="Cambria" w:hAnsi="Cambria"/>
          <w:sz w:val="24"/>
          <w:szCs w:val="24"/>
        </w:rPr>
        <w:t xml:space="preserve"> tego: </w:t>
      </w:r>
    </w:p>
    <w:p w14:paraId="359F0910" w14:textId="0FEA52DA" w:rsidR="0013654B" w:rsidRPr="007B4121" w:rsidRDefault="0013654B" w:rsidP="0013654B">
      <w:pPr>
        <w:ind w:left="708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a</w:t>
      </w:r>
      <w:proofErr w:type="gramEnd"/>
      <w:r w:rsidRPr="007B4121">
        <w:rPr>
          <w:rFonts w:ascii="Cambria" w:hAnsi="Cambria"/>
          <w:sz w:val="24"/>
          <w:szCs w:val="24"/>
        </w:rPr>
        <w:t xml:space="preserve">) bieżące w kwocie </w:t>
      </w:r>
      <w:r w:rsidRPr="007B4121">
        <w:rPr>
          <w:rFonts w:ascii="Cambria" w:hAnsi="Cambria"/>
          <w:sz w:val="24"/>
          <w:szCs w:val="24"/>
        </w:rPr>
        <w:tab/>
      </w:r>
      <w:r w:rsidRPr="007B4121">
        <w:rPr>
          <w:rFonts w:ascii="Cambria" w:hAnsi="Cambria"/>
          <w:sz w:val="24"/>
          <w:szCs w:val="24"/>
        </w:rPr>
        <w:tab/>
      </w:r>
      <w:r w:rsidR="007F4D3A" w:rsidRPr="007B4121">
        <w:rPr>
          <w:rFonts w:ascii="Cambria" w:hAnsi="Cambria"/>
          <w:sz w:val="24"/>
          <w:szCs w:val="24"/>
        </w:rPr>
        <w:tab/>
      </w:r>
      <w:r w:rsidR="0046564B">
        <w:rPr>
          <w:rFonts w:ascii="Cambria" w:hAnsi="Cambria"/>
          <w:sz w:val="24"/>
          <w:szCs w:val="24"/>
        </w:rPr>
        <w:t>36 247 323,55</w:t>
      </w:r>
      <w:r w:rsidR="0094216C" w:rsidRPr="007B4121">
        <w:rPr>
          <w:rFonts w:ascii="Cambria" w:hAnsi="Cambria"/>
          <w:sz w:val="24"/>
          <w:szCs w:val="24"/>
        </w:rPr>
        <w:t xml:space="preserve"> zł. </w:t>
      </w:r>
      <w:r w:rsidR="003A6953" w:rsidRPr="003A6953">
        <w:rPr>
          <w:rFonts w:ascii="Cambria" w:hAnsi="Cambria"/>
          <w:sz w:val="24"/>
          <w:szCs w:val="24"/>
          <w:highlight w:val="yellow"/>
        </w:rPr>
        <w:t>36 248 823,55</w:t>
      </w:r>
    </w:p>
    <w:p w14:paraId="312B718C" w14:textId="2209B64F" w:rsidR="0013654B" w:rsidRPr="007B4121" w:rsidRDefault="0013654B" w:rsidP="0013654B">
      <w:pPr>
        <w:ind w:left="708"/>
        <w:jc w:val="both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b</w:t>
      </w:r>
      <w:proofErr w:type="gramEnd"/>
      <w:r w:rsidRPr="007B4121">
        <w:rPr>
          <w:rFonts w:ascii="Cambria" w:hAnsi="Cambria"/>
          <w:sz w:val="24"/>
          <w:szCs w:val="24"/>
        </w:rPr>
        <w:t>) majątkowe w kwocie</w:t>
      </w:r>
      <w:r w:rsidRPr="007B4121">
        <w:rPr>
          <w:rFonts w:ascii="Cambria" w:hAnsi="Cambria"/>
          <w:sz w:val="24"/>
          <w:szCs w:val="24"/>
        </w:rPr>
        <w:tab/>
      </w:r>
      <w:r w:rsidR="001A7440" w:rsidRPr="007B4121">
        <w:rPr>
          <w:rFonts w:ascii="Cambria" w:hAnsi="Cambria"/>
          <w:sz w:val="24"/>
          <w:szCs w:val="24"/>
        </w:rPr>
        <w:tab/>
      </w:r>
      <w:r w:rsidR="00BA709B">
        <w:rPr>
          <w:rFonts w:ascii="Cambria" w:hAnsi="Cambria"/>
          <w:sz w:val="24"/>
          <w:szCs w:val="24"/>
        </w:rPr>
        <w:t>12 945 708,91</w:t>
      </w:r>
      <w:r w:rsidR="0094216C" w:rsidRPr="007B4121">
        <w:rPr>
          <w:rFonts w:ascii="Cambria" w:hAnsi="Cambria"/>
          <w:sz w:val="24"/>
          <w:szCs w:val="24"/>
        </w:rPr>
        <w:t xml:space="preserve"> zł.</w:t>
      </w:r>
      <w:r w:rsidR="003A6953">
        <w:rPr>
          <w:rFonts w:ascii="Cambria" w:hAnsi="Cambria"/>
          <w:sz w:val="24"/>
          <w:szCs w:val="24"/>
        </w:rPr>
        <w:t xml:space="preserve"> </w:t>
      </w:r>
      <w:r w:rsidR="003A6953" w:rsidRPr="003A6953">
        <w:rPr>
          <w:rFonts w:ascii="Cambria" w:hAnsi="Cambria"/>
          <w:sz w:val="24"/>
          <w:szCs w:val="24"/>
          <w:highlight w:val="yellow"/>
        </w:rPr>
        <w:t>13 054 988,91</w:t>
      </w:r>
    </w:p>
    <w:p w14:paraId="6AAFCD51" w14:textId="77777777" w:rsidR="0013654B" w:rsidRPr="007B4121" w:rsidRDefault="0013654B" w:rsidP="0013654B">
      <w:pPr>
        <w:ind w:left="708"/>
        <w:jc w:val="both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zgodnie</w:t>
      </w:r>
      <w:proofErr w:type="gramEnd"/>
      <w:r w:rsidRPr="007B4121">
        <w:rPr>
          <w:rFonts w:ascii="Cambria" w:hAnsi="Cambria"/>
          <w:sz w:val="24"/>
          <w:szCs w:val="24"/>
        </w:rPr>
        <w:t xml:space="preserve"> z załączoną do niniejszej uchwały tabelą nr 1. </w:t>
      </w:r>
    </w:p>
    <w:p w14:paraId="756484DF" w14:textId="77777777" w:rsidR="0013654B" w:rsidRPr="007B4121" w:rsidRDefault="0013654B" w:rsidP="0013654B">
      <w:pPr>
        <w:ind w:left="708"/>
        <w:jc w:val="both"/>
        <w:rPr>
          <w:rFonts w:ascii="Cambria" w:hAnsi="Cambria"/>
          <w:spacing w:val="-2"/>
          <w:sz w:val="24"/>
          <w:szCs w:val="24"/>
        </w:rPr>
      </w:pPr>
    </w:p>
    <w:p w14:paraId="2C4A6728" w14:textId="66097D0F" w:rsidR="0013654B" w:rsidRPr="007B4121" w:rsidRDefault="0013654B" w:rsidP="0013654B">
      <w:pPr>
        <w:pStyle w:val="Tekstpodstawowywcity2"/>
        <w:spacing w:line="240" w:lineRule="auto"/>
        <w:ind w:left="720"/>
        <w:jc w:val="left"/>
        <w:rPr>
          <w:rFonts w:ascii="Cambria" w:hAnsi="Cambria"/>
          <w:b/>
          <w:szCs w:val="24"/>
        </w:rPr>
      </w:pPr>
      <w:r w:rsidRPr="007B4121">
        <w:rPr>
          <w:rFonts w:ascii="Cambria" w:hAnsi="Cambria"/>
          <w:spacing w:val="-2"/>
          <w:szCs w:val="24"/>
        </w:rPr>
        <w:t xml:space="preserve">2. Ustala się plan </w:t>
      </w:r>
      <w:r w:rsidRPr="007B4121">
        <w:rPr>
          <w:rFonts w:ascii="Cambria" w:hAnsi="Cambria"/>
          <w:b/>
          <w:spacing w:val="-2"/>
          <w:szCs w:val="24"/>
        </w:rPr>
        <w:t>wydatków</w:t>
      </w:r>
      <w:r w:rsidRPr="007B4121">
        <w:rPr>
          <w:rFonts w:ascii="Cambria" w:hAnsi="Cambria"/>
          <w:spacing w:val="-2"/>
          <w:szCs w:val="24"/>
        </w:rPr>
        <w:t xml:space="preserve"> w łącznej kwocie </w:t>
      </w:r>
      <w:r w:rsidR="00207023">
        <w:rPr>
          <w:rFonts w:ascii="Cambria" w:hAnsi="Cambria"/>
          <w:b/>
          <w:spacing w:val="-2"/>
          <w:szCs w:val="24"/>
        </w:rPr>
        <w:t>51</w:t>
      </w:r>
      <w:r w:rsidR="00BA709B">
        <w:rPr>
          <w:rFonts w:ascii="Cambria" w:hAnsi="Cambria"/>
          <w:b/>
          <w:spacing w:val="-2"/>
          <w:szCs w:val="24"/>
        </w:rPr>
        <w:t> 49</w:t>
      </w:r>
      <w:r w:rsidR="0046564B">
        <w:rPr>
          <w:rFonts w:ascii="Cambria" w:hAnsi="Cambria"/>
          <w:b/>
          <w:spacing w:val="-2"/>
          <w:szCs w:val="24"/>
        </w:rPr>
        <w:t>7</w:t>
      </w:r>
      <w:r w:rsidR="00BA709B">
        <w:rPr>
          <w:rFonts w:ascii="Cambria" w:hAnsi="Cambria"/>
          <w:b/>
          <w:spacing w:val="-2"/>
          <w:szCs w:val="24"/>
        </w:rPr>
        <w:t> </w:t>
      </w:r>
      <w:r w:rsidR="0046564B">
        <w:rPr>
          <w:rFonts w:ascii="Cambria" w:hAnsi="Cambria"/>
          <w:b/>
          <w:spacing w:val="-2"/>
          <w:szCs w:val="24"/>
        </w:rPr>
        <w:t>1</w:t>
      </w:r>
      <w:r w:rsidR="00BA709B">
        <w:rPr>
          <w:rFonts w:ascii="Cambria" w:hAnsi="Cambria"/>
          <w:b/>
          <w:spacing w:val="-2"/>
          <w:szCs w:val="24"/>
        </w:rPr>
        <w:t>91,89</w:t>
      </w:r>
      <w:r w:rsidR="003B46FE">
        <w:rPr>
          <w:rFonts w:ascii="Cambria" w:hAnsi="Cambria"/>
          <w:b/>
          <w:spacing w:val="-2"/>
          <w:szCs w:val="24"/>
        </w:rPr>
        <w:t xml:space="preserve"> </w:t>
      </w:r>
      <w:r w:rsidR="00D04108" w:rsidRPr="007B4121">
        <w:rPr>
          <w:rFonts w:ascii="Cambria" w:hAnsi="Cambria"/>
          <w:b/>
          <w:spacing w:val="-2"/>
          <w:szCs w:val="24"/>
        </w:rPr>
        <w:t>zł.</w:t>
      </w:r>
      <w:r w:rsidR="003A6953">
        <w:rPr>
          <w:rFonts w:ascii="Cambria" w:hAnsi="Cambria"/>
          <w:b/>
          <w:spacing w:val="-2"/>
          <w:szCs w:val="24"/>
        </w:rPr>
        <w:t xml:space="preserve"> </w:t>
      </w:r>
      <w:r w:rsidR="003A6953" w:rsidRPr="003A6953">
        <w:rPr>
          <w:rFonts w:ascii="Cambria" w:hAnsi="Cambria"/>
          <w:b/>
          <w:spacing w:val="-2"/>
          <w:szCs w:val="24"/>
          <w:highlight w:val="yellow"/>
        </w:rPr>
        <w:t>51 607 971,89</w:t>
      </w:r>
    </w:p>
    <w:p w14:paraId="3D644505" w14:textId="77777777" w:rsidR="0013654B" w:rsidRPr="007B4121" w:rsidRDefault="0013654B" w:rsidP="0013654B">
      <w:pPr>
        <w:ind w:left="1559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z</w:t>
      </w:r>
      <w:proofErr w:type="gramEnd"/>
      <w:r w:rsidRPr="007B4121">
        <w:rPr>
          <w:rFonts w:ascii="Cambria" w:hAnsi="Cambria"/>
          <w:sz w:val="24"/>
          <w:szCs w:val="24"/>
        </w:rPr>
        <w:t xml:space="preserve"> tego:</w:t>
      </w:r>
    </w:p>
    <w:p w14:paraId="4AB8A257" w14:textId="2818CE21" w:rsidR="0013654B" w:rsidRPr="007B4121" w:rsidRDefault="0013654B" w:rsidP="0013654B">
      <w:pPr>
        <w:ind w:left="708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a</w:t>
      </w:r>
      <w:proofErr w:type="gramEnd"/>
      <w:r w:rsidRPr="007B4121">
        <w:rPr>
          <w:rFonts w:ascii="Cambria" w:hAnsi="Cambria"/>
          <w:sz w:val="24"/>
          <w:szCs w:val="24"/>
        </w:rPr>
        <w:t>) bieżące w kwocie</w:t>
      </w:r>
      <w:r w:rsidRPr="007B4121">
        <w:rPr>
          <w:rFonts w:ascii="Cambria" w:hAnsi="Cambria"/>
          <w:sz w:val="24"/>
          <w:szCs w:val="24"/>
        </w:rPr>
        <w:tab/>
      </w:r>
      <w:r w:rsidRPr="007B4121">
        <w:rPr>
          <w:rFonts w:ascii="Cambria" w:hAnsi="Cambria"/>
          <w:sz w:val="24"/>
          <w:szCs w:val="24"/>
        </w:rPr>
        <w:tab/>
      </w:r>
      <w:r w:rsidR="001A7440" w:rsidRPr="007B4121">
        <w:rPr>
          <w:rFonts w:ascii="Cambria" w:hAnsi="Cambria"/>
          <w:sz w:val="24"/>
          <w:szCs w:val="24"/>
        </w:rPr>
        <w:tab/>
      </w:r>
      <w:r w:rsidR="0046564B">
        <w:rPr>
          <w:rFonts w:ascii="Cambria" w:hAnsi="Cambria"/>
          <w:sz w:val="24"/>
          <w:szCs w:val="24"/>
        </w:rPr>
        <w:t>36 195 351,11</w:t>
      </w:r>
      <w:r w:rsidR="001F7D0F" w:rsidRPr="007B4121">
        <w:rPr>
          <w:rFonts w:ascii="Cambria" w:hAnsi="Cambria"/>
          <w:sz w:val="24"/>
          <w:szCs w:val="24"/>
        </w:rPr>
        <w:t xml:space="preserve"> zł.</w:t>
      </w:r>
      <w:r w:rsidR="003A6953">
        <w:rPr>
          <w:rFonts w:ascii="Cambria" w:hAnsi="Cambria"/>
          <w:sz w:val="24"/>
          <w:szCs w:val="24"/>
        </w:rPr>
        <w:t xml:space="preserve"> </w:t>
      </w:r>
      <w:r w:rsidR="003A6953" w:rsidRPr="003A6953">
        <w:rPr>
          <w:rFonts w:ascii="Cambria" w:hAnsi="Cambria"/>
          <w:sz w:val="24"/>
          <w:szCs w:val="24"/>
          <w:highlight w:val="yellow"/>
        </w:rPr>
        <w:t>36 046 851,11</w:t>
      </w:r>
    </w:p>
    <w:p w14:paraId="2838AF0F" w14:textId="11F76538" w:rsidR="0013654B" w:rsidRPr="007B4121" w:rsidRDefault="0013654B" w:rsidP="0013654B">
      <w:pPr>
        <w:pStyle w:val="Tekstpodstawowywcity2"/>
        <w:spacing w:line="240" w:lineRule="auto"/>
        <w:ind w:left="708"/>
        <w:jc w:val="left"/>
        <w:rPr>
          <w:rFonts w:ascii="Cambria" w:hAnsi="Cambria"/>
          <w:szCs w:val="24"/>
        </w:rPr>
      </w:pPr>
      <w:proofErr w:type="gramStart"/>
      <w:r w:rsidRPr="007B4121">
        <w:rPr>
          <w:rFonts w:ascii="Cambria" w:hAnsi="Cambria"/>
          <w:szCs w:val="24"/>
        </w:rPr>
        <w:t>b</w:t>
      </w:r>
      <w:proofErr w:type="gramEnd"/>
      <w:r w:rsidRPr="007B4121">
        <w:rPr>
          <w:rFonts w:ascii="Cambria" w:hAnsi="Cambria"/>
          <w:szCs w:val="24"/>
        </w:rPr>
        <w:t>) majątkowe w kwocie</w:t>
      </w:r>
      <w:r w:rsidRPr="007B4121">
        <w:rPr>
          <w:rFonts w:ascii="Cambria" w:hAnsi="Cambria"/>
          <w:szCs w:val="24"/>
        </w:rPr>
        <w:tab/>
      </w:r>
      <w:r w:rsidR="007F4D3A" w:rsidRPr="007B4121">
        <w:rPr>
          <w:rFonts w:ascii="Cambria" w:hAnsi="Cambria"/>
          <w:szCs w:val="24"/>
        </w:rPr>
        <w:tab/>
      </w:r>
      <w:r w:rsidR="0046564B">
        <w:rPr>
          <w:rFonts w:ascii="Cambria" w:hAnsi="Cambria"/>
          <w:szCs w:val="24"/>
        </w:rPr>
        <w:t>15 301 840,78</w:t>
      </w:r>
      <w:r w:rsidR="006A24F0">
        <w:rPr>
          <w:rFonts w:ascii="Cambria" w:hAnsi="Cambria"/>
          <w:szCs w:val="24"/>
        </w:rPr>
        <w:t xml:space="preserve"> </w:t>
      </w:r>
      <w:r w:rsidR="001F7D0F" w:rsidRPr="007B4121">
        <w:rPr>
          <w:rFonts w:ascii="Cambria" w:hAnsi="Cambria"/>
          <w:szCs w:val="24"/>
        </w:rPr>
        <w:t>zł.</w:t>
      </w:r>
      <w:r w:rsidR="003A6953">
        <w:rPr>
          <w:rFonts w:ascii="Cambria" w:hAnsi="Cambria"/>
          <w:szCs w:val="24"/>
        </w:rPr>
        <w:t xml:space="preserve"> </w:t>
      </w:r>
      <w:r w:rsidR="003A6953" w:rsidRPr="003A6953">
        <w:rPr>
          <w:rFonts w:ascii="Cambria" w:hAnsi="Cambria"/>
          <w:szCs w:val="24"/>
          <w:highlight w:val="yellow"/>
        </w:rPr>
        <w:t>15 561 120,78</w:t>
      </w:r>
    </w:p>
    <w:p w14:paraId="21A0A8EB" w14:textId="77777777" w:rsidR="0013654B" w:rsidRPr="007B4121" w:rsidRDefault="0013654B" w:rsidP="0013654B">
      <w:pPr>
        <w:ind w:left="708"/>
        <w:rPr>
          <w:rFonts w:ascii="Cambria" w:hAnsi="Cambria"/>
          <w:sz w:val="24"/>
          <w:szCs w:val="24"/>
        </w:rPr>
      </w:pPr>
      <w:proofErr w:type="gramStart"/>
      <w:r w:rsidRPr="007B4121">
        <w:rPr>
          <w:rFonts w:ascii="Cambria" w:hAnsi="Cambria"/>
          <w:sz w:val="24"/>
          <w:szCs w:val="24"/>
        </w:rPr>
        <w:t>zgodnie</w:t>
      </w:r>
      <w:proofErr w:type="gramEnd"/>
      <w:r w:rsidRPr="007B4121">
        <w:rPr>
          <w:rFonts w:ascii="Cambria" w:hAnsi="Cambria"/>
          <w:sz w:val="24"/>
          <w:szCs w:val="24"/>
        </w:rPr>
        <w:t xml:space="preserve"> z załączoną do niniejszej uchwały tabelą nr 2</w:t>
      </w:r>
    </w:p>
    <w:p w14:paraId="2B7D0A60" w14:textId="77777777" w:rsidR="0013654B" w:rsidRPr="007B4121" w:rsidRDefault="0013654B" w:rsidP="0013654B">
      <w:pPr>
        <w:ind w:left="708"/>
        <w:rPr>
          <w:rFonts w:ascii="Cambria" w:hAnsi="Cambria"/>
          <w:sz w:val="24"/>
          <w:szCs w:val="24"/>
        </w:rPr>
      </w:pPr>
    </w:p>
    <w:p w14:paraId="7703D7E4" w14:textId="3148AA31" w:rsidR="0013654B" w:rsidRPr="007B4121" w:rsidRDefault="0013654B" w:rsidP="0013654B">
      <w:pPr>
        <w:ind w:left="720"/>
        <w:jc w:val="both"/>
        <w:rPr>
          <w:rFonts w:ascii="Cambria" w:hAnsi="Cambria"/>
          <w:sz w:val="24"/>
          <w:szCs w:val="24"/>
        </w:rPr>
      </w:pPr>
      <w:r w:rsidRPr="007B4121">
        <w:rPr>
          <w:rFonts w:ascii="Cambria" w:hAnsi="Cambria"/>
          <w:sz w:val="24"/>
          <w:szCs w:val="24"/>
        </w:rPr>
        <w:t>3. Ustala się plan wydatków majątkowych realizowanych w roku 202</w:t>
      </w:r>
      <w:r w:rsidR="005012F7">
        <w:rPr>
          <w:rFonts w:ascii="Cambria" w:hAnsi="Cambria"/>
          <w:sz w:val="24"/>
          <w:szCs w:val="24"/>
        </w:rPr>
        <w:t>5</w:t>
      </w:r>
      <w:r w:rsidRPr="007B4121">
        <w:rPr>
          <w:rFonts w:ascii="Cambria" w:hAnsi="Cambria"/>
          <w:sz w:val="24"/>
          <w:szCs w:val="24"/>
        </w:rPr>
        <w:t xml:space="preserve"> zgodnie z </w:t>
      </w:r>
      <w:r w:rsidRPr="007B4121">
        <w:rPr>
          <w:rFonts w:ascii="Cambria" w:hAnsi="Cambria"/>
          <w:b/>
          <w:sz w:val="24"/>
          <w:szCs w:val="24"/>
        </w:rPr>
        <w:t>tabelą nr 3</w:t>
      </w:r>
      <w:r w:rsidRPr="007B4121">
        <w:rPr>
          <w:rFonts w:ascii="Cambria" w:hAnsi="Cambria"/>
          <w:sz w:val="24"/>
          <w:szCs w:val="24"/>
        </w:rPr>
        <w:t xml:space="preserve"> do niniejszej uchwały.”</w:t>
      </w:r>
    </w:p>
    <w:p w14:paraId="5EC5790D" w14:textId="77777777" w:rsidR="00E52C64" w:rsidRPr="007B4121" w:rsidRDefault="00E52C64" w:rsidP="00E52C64">
      <w:pPr>
        <w:ind w:left="360"/>
        <w:jc w:val="both"/>
        <w:rPr>
          <w:rFonts w:ascii="Cambria" w:hAnsi="Cambria"/>
          <w:b/>
          <w:sz w:val="24"/>
          <w:szCs w:val="24"/>
        </w:rPr>
      </w:pPr>
    </w:p>
    <w:p w14:paraId="29288621" w14:textId="53DAE4D8" w:rsidR="00F659B3" w:rsidRPr="007B4121" w:rsidRDefault="00484FCF" w:rsidP="00A44437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7B4121">
        <w:rPr>
          <w:rFonts w:ascii="Cambria" w:hAnsi="Cambria"/>
          <w:b/>
          <w:sz w:val="24"/>
          <w:szCs w:val="24"/>
        </w:rPr>
        <w:t xml:space="preserve">§ </w:t>
      </w:r>
      <w:r w:rsidR="00821C87" w:rsidRPr="007B4121">
        <w:rPr>
          <w:rFonts w:ascii="Cambria" w:hAnsi="Cambria"/>
          <w:b/>
          <w:sz w:val="24"/>
          <w:szCs w:val="24"/>
        </w:rPr>
        <w:t>3</w:t>
      </w:r>
    </w:p>
    <w:p w14:paraId="12AE721D" w14:textId="77777777" w:rsidR="004737B5" w:rsidRPr="007B4121" w:rsidRDefault="004737B5" w:rsidP="00D26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Cambria" w:hAnsi="Cambria"/>
          <w:sz w:val="24"/>
          <w:szCs w:val="24"/>
        </w:rPr>
      </w:pPr>
      <w:r w:rsidRPr="007B4121">
        <w:rPr>
          <w:rFonts w:ascii="Cambria" w:hAnsi="Cambria"/>
          <w:sz w:val="24"/>
          <w:szCs w:val="24"/>
        </w:rPr>
        <w:t xml:space="preserve">Wykonanie uchwały powierza się Wójtowi Gminy Orońsko. </w:t>
      </w:r>
    </w:p>
    <w:p w14:paraId="495C7902" w14:textId="2C2A3E7E" w:rsidR="004737B5" w:rsidRPr="007B4121" w:rsidRDefault="004737B5" w:rsidP="00D26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rPr>
          <w:rFonts w:ascii="Cambria" w:hAnsi="Cambria"/>
          <w:sz w:val="24"/>
          <w:szCs w:val="24"/>
        </w:rPr>
      </w:pPr>
      <w:r w:rsidRPr="007B4121">
        <w:rPr>
          <w:rFonts w:ascii="Cambria" w:hAnsi="Cambria"/>
          <w:sz w:val="24"/>
          <w:szCs w:val="24"/>
        </w:rPr>
        <w:t>Uchwała wchodzi w życie z dniem podjęcia i o</w:t>
      </w:r>
      <w:r w:rsidR="00AA723E" w:rsidRPr="007B4121">
        <w:rPr>
          <w:rFonts w:ascii="Cambria" w:hAnsi="Cambria"/>
          <w:sz w:val="24"/>
          <w:szCs w:val="24"/>
        </w:rPr>
        <w:t>bowiązuje w roku budżetowym 202</w:t>
      </w:r>
      <w:r w:rsidR="00B63B4A">
        <w:rPr>
          <w:rFonts w:ascii="Cambria" w:hAnsi="Cambria"/>
          <w:sz w:val="24"/>
          <w:szCs w:val="24"/>
        </w:rPr>
        <w:t>5</w:t>
      </w:r>
      <w:r w:rsidRPr="007B4121">
        <w:rPr>
          <w:rFonts w:ascii="Cambria" w:hAnsi="Cambria"/>
          <w:sz w:val="24"/>
          <w:szCs w:val="24"/>
        </w:rPr>
        <w:t>.</w:t>
      </w:r>
    </w:p>
    <w:p w14:paraId="08CAF7DC" w14:textId="77777777" w:rsidR="00A34CEE" w:rsidRPr="007B4121" w:rsidRDefault="00A34CEE" w:rsidP="00A44437">
      <w:pPr>
        <w:pStyle w:val="Tekstpodstawowywcity2"/>
        <w:spacing w:before="120" w:line="240" w:lineRule="auto"/>
        <w:ind w:left="0"/>
        <w:rPr>
          <w:rFonts w:ascii="Cambria" w:hAnsi="Cambria"/>
          <w:szCs w:val="24"/>
        </w:rPr>
      </w:pPr>
    </w:p>
    <w:p w14:paraId="6D9369D8" w14:textId="77777777" w:rsidR="00A459B1" w:rsidRPr="007B4121" w:rsidRDefault="00A459B1" w:rsidP="00A44437">
      <w:pPr>
        <w:autoSpaceDE w:val="0"/>
        <w:autoSpaceDN w:val="0"/>
        <w:adjustRightInd w:val="0"/>
        <w:spacing w:line="480" w:lineRule="auto"/>
        <w:ind w:left="4253"/>
        <w:jc w:val="center"/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7B4121">
        <w:rPr>
          <w:rFonts w:ascii="Cambria" w:hAnsi="Cambria"/>
          <w:b/>
          <w:bCs/>
          <w:i/>
          <w:color w:val="000000"/>
          <w:sz w:val="24"/>
          <w:szCs w:val="24"/>
        </w:rPr>
        <w:t>Przewodnicząc</w:t>
      </w:r>
      <w:r w:rsidR="00F2695E" w:rsidRPr="007B4121">
        <w:rPr>
          <w:rFonts w:ascii="Cambria" w:hAnsi="Cambria"/>
          <w:b/>
          <w:bCs/>
          <w:i/>
          <w:color w:val="000000"/>
          <w:sz w:val="24"/>
          <w:szCs w:val="24"/>
        </w:rPr>
        <w:t>y</w:t>
      </w:r>
      <w:r w:rsidRPr="007B4121">
        <w:rPr>
          <w:rFonts w:ascii="Cambria" w:hAnsi="Cambria"/>
          <w:b/>
          <w:bCs/>
          <w:i/>
          <w:color w:val="000000"/>
          <w:sz w:val="24"/>
          <w:szCs w:val="24"/>
        </w:rPr>
        <w:t xml:space="preserve"> Rady Gminy </w:t>
      </w:r>
    </w:p>
    <w:p w14:paraId="4B5062C7" w14:textId="4DFDDEB2" w:rsidR="00186495" w:rsidRPr="007B4121" w:rsidRDefault="000C0F72" w:rsidP="00A44437">
      <w:pPr>
        <w:autoSpaceDE w:val="0"/>
        <w:autoSpaceDN w:val="0"/>
        <w:adjustRightInd w:val="0"/>
        <w:spacing w:line="480" w:lineRule="auto"/>
        <w:ind w:left="4253"/>
        <w:jc w:val="center"/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7B4121">
        <w:rPr>
          <w:rFonts w:ascii="Cambria" w:hAnsi="Cambria"/>
          <w:b/>
          <w:bCs/>
          <w:i/>
          <w:color w:val="000000"/>
          <w:sz w:val="24"/>
          <w:szCs w:val="24"/>
        </w:rPr>
        <w:lastRenderedPageBreak/>
        <w:t>Jarosław Molenda</w:t>
      </w:r>
    </w:p>
    <w:p w14:paraId="2363BFAB" w14:textId="191DB16C" w:rsidR="0064618C" w:rsidRDefault="0064618C" w:rsidP="0064618C">
      <w:pPr>
        <w:pStyle w:val="ResolutionTitle"/>
        <w:rPr>
          <w:rFonts w:ascii="Cambria" w:hAnsi="Cambria"/>
          <w:sz w:val="24"/>
          <w:szCs w:val="24"/>
        </w:rPr>
      </w:pPr>
      <w:r w:rsidRPr="007B4121">
        <w:rPr>
          <w:rFonts w:ascii="Cambria" w:hAnsi="Cambria"/>
          <w:sz w:val="24"/>
          <w:szCs w:val="24"/>
        </w:rPr>
        <w:t>Uzasadnienie</w:t>
      </w:r>
    </w:p>
    <w:p w14:paraId="43087C83" w14:textId="6D703004" w:rsidR="005D6891" w:rsidRPr="005D6891" w:rsidRDefault="00B63B8F" w:rsidP="005D6891">
      <w:pPr>
        <w:pStyle w:val="ResolutionTitle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do</w:t>
      </w:r>
      <w:proofErr w:type="gramEnd"/>
      <w:r>
        <w:rPr>
          <w:rFonts w:ascii="Cambria" w:hAnsi="Cambria"/>
          <w:sz w:val="24"/>
          <w:szCs w:val="24"/>
        </w:rPr>
        <w:t xml:space="preserve"> Uchwały Nr X</w:t>
      </w:r>
      <w:r w:rsidR="00104173">
        <w:rPr>
          <w:rFonts w:ascii="Cambria" w:hAnsi="Cambria"/>
          <w:sz w:val="24"/>
          <w:szCs w:val="24"/>
        </w:rPr>
        <w:t>I</w:t>
      </w:r>
      <w:r w:rsidR="0046564B">
        <w:rPr>
          <w:rFonts w:ascii="Cambria" w:hAnsi="Cambria"/>
          <w:sz w:val="24"/>
          <w:szCs w:val="24"/>
        </w:rPr>
        <w:t>X</w:t>
      </w:r>
      <w:r w:rsidR="005D6891" w:rsidRPr="005D6891">
        <w:rPr>
          <w:rFonts w:ascii="Cambria" w:hAnsi="Cambria"/>
          <w:sz w:val="24"/>
          <w:szCs w:val="24"/>
        </w:rPr>
        <w:t xml:space="preserve">//2025 Rady Gminy Orońsko z dnia </w:t>
      </w:r>
      <w:r w:rsidR="0046564B">
        <w:rPr>
          <w:rFonts w:ascii="Cambria" w:hAnsi="Cambria"/>
          <w:sz w:val="24"/>
          <w:szCs w:val="24"/>
        </w:rPr>
        <w:t>25</w:t>
      </w:r>
      <w:r w:rsidR="00CA642B">
        <w:rPr>
          <w:rFonts w:ascii="Cambria" w:hAnsi="Cambria"/>
          <w:sz w:val="24"/>
          <w:szCs w:val="24"/>
        </w:rPr>
        <w:t xml:space="preserve"> </w:t>
      </w:r>
      <w:r w:rsidR="00BA709B">
        <w:rPr>
          <w:rFonts w:ascii="Cambria" w:hAnsi="Cambria"/>
          <w:sz w:val="24"/>
          <w:szCs w:val="24"/>
        </w:rPr>
        <w:t>czerwca</w:t>
      </w:r>
      <w:r w:rsidR="005D6891" w:rsidRPr="005D6891">
        <w:rPr>
          <w:rFonts w:ascii="Cambria" w:hAnsi="Cambria"/>
          <w:sz w:val="24"/>
          <w:szCs w:val="24"/>
        </w:rPr>
        <w:t xml:space="preserve"> 2025 roku</w:t>
      </w:r>
    </w:p>
    <w:p w14:paraId="27BD033C" w14:textId="77777777" w:rsidR="00242B3C" w:rsidRPr="00242B3C" w:rsidRDefault="00242B3C" w:rsidP="00242B3C">
      <w:pPr>
        <w:pStyle w:val="Heading1"/>
        <w:rPr>
          <w:rFonts w:ascii="Cambria" w:hAnsi="Cambria"/>
          <w:sz w:val="24"/>
          <w:szCs w:val="24"/>
        </w:rPr>
      </w:pPr>
      <w:r w:rsidRPr="00242B3C">
        <w:rPr>
          <w:rFonts w:ascii="Cambria" w:hAnsi="Cambria"/>
          <w:sz w:val="24"/>
          <w:szCs w:val="24"/>
        </w:rPr>
        <w:t>DOCHODY</w:t>
      </w:r>
    </w:p>
    <w:p w14:paraId="1931E2CD" w14:textId="77777777" w:rsidR="00242B3C" w:rsidRPr="00242B3C" w:rsidRDefault="00242B3C" w:rsidP="00242B3C">
      <w:pPr>
        <w:jc w:val="both"/>
        <w:rPr>
          <w:rFonts w:ascii="Cambria" w:hAnsi="Cambria"/>
          <w:sz w:val="24"/>
          <w:szCs w:val="24"/>
          <w:highlight w:val="yellow"/>
        </w:rPr>
      </w:pPr>
      <w:r w:rsidRPr="00242B3C">
        <w:rPr>
          <w:rFonts w:ascii="Cambria" w:hAnsi="Cambria"/>
          <w:sz w:val="24"/>
          <w:szCs w:val="24"/>
          <w:highlight w:val="yellow"/>
        </w:rPr>
        <w:t>Dochody budżetu Gminy na rok 2025 zostają zwiększone o kwotę 111 580,00 zł do kwoty 49 303 812,46 zł, w tym:</w:t>
      </w:r>
    </w:p>
    <w:p w14:paraId="29D68952" w14:textId="77777777" w:rsidR="00242B3C" w:rsidRPr="00242B3C" w:rsidRDefault="00242B3C" w:rsidP="00242B3C">
      <w:pPr>
        <w:pStyle w:val="ListParagraph"/>
        <w:numPr>
          <w:ilvl w:val="0"/>
          <w:numId w:val="40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242B3C">
        <w:rPr>
          <w:rFonts w:ascii="Cambria" w:hAnsi="Cambria"/>
          <w:sz w:val="24"/>
          <w:szCs w:val="24"/>
          <w:highlight w:val="yellow"/>
        </w:rPr>
        <w:t>dochody</w:t>
      </w:r>
      <w:proofErr w:type="gramEnd"/>
      <w:r w:rsidRPr="00242B3C">
        <w:rPr>
          <w:rFonts w:ascii="Cambria" w:hAnsi="Cambria"/>
          <w:sz w:val="24"/>
          <w:szCs w:val="24"/>
          <w:highlight w:val="yellow"/>
        </w:rPr>
        <w:t xml:space="preserve"> bieżące ulegają zwiększeniu o kwotę 2 300,00 zł do kwoty 36 248 823,55 zł,</w:t>
      </w:r>
    </w:p>
    <w:p w14:paraId="265EE722" w14:textId="77777777" w:rsidR="00242B3C" w:rsidRPr="00242B3C" w:rsidRDefault="00242B3C" w:rsidP="00242B3C">
      <w:pPr>
        <w:pStyle w:val="ListParagraph"/>
        <w:numPr>
          <w:ilvl w:val="0"/>
          <w:numId w:val="40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242B3C">
        <w:rPr>
          <w:rFonts w:ascii="Cambria" w:hAnsi="Cambria"/>
          <w:sz w:val="24"/>
          <w:szCs w:val="24"/>
          <w:highlight w:val="yellow"/>
        </w:rPr>
        <w:t>dochody</w:t>
      </w:r>
      <w:proofErr w:type="gramEnd"/>
      <w:r w:rsidRPr="00242B3C">
        <w:rPr>
          <w:rFonts w:ascii="Cambria" w:hAnsi="Cambria"/>
          <w:sz w:val="24"/>
          <w:szCs w:val="24"/>
          <w:highlight w:val="yellow"/>
        </w:rPr>
        <w:t xml:space="preserve"> majątkowe ulegają zwiększeniu o kwotę 109 280,00 zł do kwoty 13 054 988,91 zł</w:t>
      </w:r>
    </w:p>
    <w:p w14:paraId="21D5BCC0" w14:textId="77777777" w:rsidR="00242B3C" w:rsidRPr="00242B3C" w:rsidRDefault="00242B3C" w:rsidP="00242B3C">
      <w:pPr>
        <w:pStyle w:val="Heading1"/>
        <w:rPr>
          <w:rFonts w:ascii="Cambria" w:hAnsi="Cambria"/>
          <w:sz w:val="24"/>
          <w:szCs w:val="24"/>
        </w:rPr>
      </w:pPr>
      <w:r w:rsidRPr="00242B3C">
        <w:rPr>
          <w:rFonts w:ascii="Cambria" w:hAnsi="Cambria"/>
          <w:sz w:val="24"/>
          <w:szCs w:val="24"/>
        </w:rPr>
        <w:t>Dokonuje się następujących zwiększeń po stronie dochodów bieżących:</w:t>
      </w:r>
    </w:p>
    <w:p w14:paraId="1FB6CA79" w14:textId="77777777" w:rsidR="00242B3C" w:rsidRPr="00242B3C" w:rsidRDefault="00242B3C" w:rsidP="00242B3C">
      <w:pPr>
        <w:pStyle w:val="ListParagraph"/>
        <w:numPr>
          <w:ilvl w:val="0"/>
          <w:numId w:val="41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242B3C">
        <w:rPr>
          <w:rFonts w:ascii="Cambria" w:hAnsi="Cambria"/>
          <w:sz w:val="24"/>
          <w:szCs w:val="24"/>
          <w:highlight w:val="yellow"/>
        </w:rPr>
        <w:t>w</w:t>
      </w:r>
      <w:proofErr w:type="gramEnd"/>
      <w:r w:rsidRPr="00242B3C">
        <w:rPr>
          <w:rFonts w:ascii="Cambria" w:hAnsi="Cambria"/>
          <w:sz w:val="24"/>
          <w:szCs w:val="24"/>
          <w:highlight w:val="yellow"/>
        </w:rPr>
        <w:t xml:space="preserve"> dziale „Oświata i wychowanie” w rozdziale „Pozostała działalność” w ramach paragrafu „Wpływy z usług” wprowadza się dochody w kwocie 1 500,00 zł;</w:t>
      </w:r>
    </w:p>
    <w:p w14:paraId="42824AB1" w14:textId="77777777" w:rsidR="00242B3C" w:rsidRPr="00242B3C" w:rsidRDefault="00242B3C" w:rsidP="00242B3C">
      <w:pPr>
        <w:pStyle w:val="ListParagraph"/>
        <w:numPr>
          <w:ilvl w:val="0"/>
          <w:numId w:val="4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242B3C">
        <w:rPr>
          <w:rFonts w:ascii="Cambria" w:hAnsi="Cambria"/>
          <w:sz w:val="24"/>
          <w:szCs w:val="24"/>
        </w:rPr>
        <w:t>w</w:t>
      </w:r>
      <w:proofErr w:type="gramEnd"/>
      <w:r w:rsidRPr="00242B3C">
        <w:rPr>
          <w:rFonts w:ascii="Cambria" w:hAnsi="Cambria"/>
          <w:sz w:val="24"/>
          <w:szCs w:val="24"/>
        </w:rPr>
        <w:t xml:space="preserve"> dziale „Oświata i wychowanie” w rozdziale „Pozostała działalność” w ramach paragrafu „Wpływy z otrzymanych spadków, zapisów i darowizn w postaci pieniężnej” wprowadza się dochody w kwocie 800,00 zł;</w:t>
      </w:r>
    </w:p>
    <w:p w14:paraId="1B782DC3" w14:textId="77777777" w:rsidR="00242B3C" w:rsidRPr="00242B3C" w:rsidRDefault="00242B3C" w:rsidP="00242B3C">
      <w:pPr>
        <w:pStyle w:val="Heading1"/>
        <w:rPr>
          <w:rFonts w:ascii="Cambria" w:hAnsi="Cambria"/>
          <w:sz w:val="24"/>
          <w:szCs w:val="24"/>
        </w:rPr>
      </w:pPr>
      <w:r w:rsidRPr="00242B3C">
        <w:rPr>
          <w:rFonts w:ascii="Cambria" w:hAnsi="Cambria"/>
          <w:sz w:val="24"/>
          <w:szCs w:val="24"/>
        </w:rPr>
        <w:t>Dokonuje się następujących zwiększeń po stronie dochodów majątkowych:</w:t>
      </w:r>
    </w:p>
    <w:p w14:paraId="6C8053ED" w14:textId="77777777" w:rsidR="00242B3C" w:rsidRPr="00242B3C" w:rsidRDefault="00242B3C" w:rsidP="00242B3C">
      <w:pPr>
        <w:pStyle w:val="ListParagraph"/>
        <w:numPr>
          <w:ilvl w:val="0"/>
          <w:numId w:val="42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242B3C">
        <w:rPr>
          <w:rFonts w:ascii="Cambria" w:hAnsi="Cambria"/>
          <w:sz w:val="24"/>
          <w:szCs w:val="24"/>
          <w:highlight w:val="yellow"/>
        </w:rPr>
        <w:t>w</w:t>
      </w:r>
      <w:proofErr w:type="gramEnd"/>
      <w:r w:rsidRPr="00242B3C">
        <w:rPr>
          <w:rFonts w:ascii="Cambria" w:hAnsi="Cambria"/>
          <w:sz w:val="24"/>
          <w:szCs w:val="24"/>
          <w:highlight w:val="yellow"/>
        </w:rPr>
        <w:t xml:space="preserve"> dziale „Kultura fizyczna” w rozdziale „Obiekty sportowe” w ramach paragrafu „Dotacja celowa otrzymana z tytułu pomocy finansowej udzielanej między jednostkami samorządu terytorialnego na dofinansowanie własnych zadań inwestycyjnych i zakupów inwestycyjnych” (dotyczy zadania </w:t>
      </w:r>
      <w:proofErr w:type="spellStart"/>
      <w:r w:rsidRPr="00242B3C">
        <w:rPr>
          <w:rFonts w:ascii="Cambria" w:hAnsi="Cambria"/>
          <w:sz w:val="24"/>
          <w:szCs w:val="24"/>
          <w:highlight w:val="yellow"/>
        </w:rPr>
        <w:t>MOdernizacja</w:t>
      </w:r>
      <w:proofErr w:type="spellEnd"/>
      <w:r w:rsidRPr="00242B3C">
        <w:rPr>
          <w:rFonts w:ascii="Cambria" w:hAnsi="Cambria"/>
          <w:sz w:val="24"/>
          <w:szCs w:val="24"/>
          <w:highlight w:val="yellow"/>
        </w:rPr>
        <w:t xml:space="preserve"> boiska sportowego Orlik w Orońsku) wprowadza się dochody w kwocie 109 280,00 zł;</w:t>
      </w:r>
    </w:p>
    <w:p w14:paraId="12208CE2" w14:textId="77777777" w:rsidR="00242B3C" w:rsidRPr="00242B3C" w:rsidRDefault="00242B3C" w:rsidP="00242B3C">
      <w:pPr>
        <w:jc w:val="both"/>
        <w:rPr>
          <w:rFonts w:ascii="Cambria" w:hAnsi="Cambria"/>
        </w:rPr>
      </w:pPr>
      <w:r w:rsidRPr="00242B3C">
        <w:rPr>
          <w:rFonts w:ascii="Cambria" w:hAnsi="Cambria"/>
        </w:rPr>
        <w:t>Podsumowanie zmian dochodów Gminy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96"/>
        <w:gridCol w:w="1444"/>
        <w:gridCol w:w="1444"/>
        <w:gridCol w:w="1444"/>
      </w:tblGrid>
      <w:tr w:rsidR="00242B3C" w:rsidRPr="00242B3C" w14:paraId="532FD2A5" w14:textId="77777777" w:rsidTr="000A17E9">
        <w:trPr>
          <w:tblHeader/>
        </w:trPr>
        <w:tc>
          <w:tcPr>
            <w:tcW w:w="2750" w:type="pct"/>
            <w:shd w:val="clear" w:color="auto" w:fill="3C3F49"/>
          </w:tcPr>
          <w:p w14:paraId="05C96F3B" w14:textId="77777777" w:rsidR="00242B3C" w:rsidRPr="00242B3C" w:rsidRDefault="00242B3C" w:rsidP="00242B3C">
            <w:pPr>
              <w:pStyle w:val="DefaultHeading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BBCD598" w14:textId="77777777" w:rsidR="00242B3C" w:rsidRPr="00242B3C" w:rsidRDefault="00242B3C" w:rsidP="00242B3C">
            <w:pPr>
              <w:pStyle w:val="DefaultHeading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65AF3AC" w14:textId="77777777" w:rsidR="00242B3C" w:rsidRPr="00242B3C" w:rsidRDefault="00242B3C" w:rsidP="00242B3C">
            <w:pPr>
              <w:pStyle w:val="DefaultHeading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5A42E3F3" w14:textId="77777777" w:rsidR="00242B3C" w:rsidRPr="00242B3C" w:rsidRDefault="00242B3C" w:rsidP="00242B3C">
            <w:pPr>
              <w:pStyle w:val="DefaultHeading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Po zmianie</w:t>
            </w:r>
          </w:p>
        </w:tc>
      </w:tr>
      <w:tr w:rsidR="00242B3C" w:rsidRPr="00242B3C" w14:paraId="760EB270" w14:textId="77777777" w:rsidTr="000A17E9">
        <w:tc>
          <w:tcPr>
            <w:tcW w:w="2750" w:type="pct"/>
            <w:shd w:val="clear" w:color="auto" w:fill="FFFFFF"/>
          </w:tcPr>
          <w:p w14:paraId="6CB0D6F6" w14:textId="77777777" w:rsidR="00242B3C" w:rsidRPr="00242B3C" w:rsidRDefault="00242B3C" w:rsidP="00242B3C">
            <w:pPr>
              <w:pStyle w:val="DefaultExplanationChangesTitleRowCell"/>
              <w:jc w:val="both"/>
              <w:rPr>
                <w:rFonts w:ascii="Cambria" w:hAnsi="Cambria"/>
              </w:rPr>
            </w:pPr>
            <w:proofErr w:type="gramStart"/>
            <w:r w:rsidRPr="00242B3C">
              <w:rPr>
                <w:rFonts w:ascii="Cambria" w:hAnsi="Cambria"/>
              </w:rPr>
              <w:t>dochody</w:t>
            </w:r>
            <w:proofErr w:type="gramEnd"/>
            <w:r w:rsidRPr="00242B3C">
              <w:rPr>
                <w:rFonts w:ascii="Cambria" w:hAnsi="Cambria"/>
              </w:rPr>
              <w:t xml:space="preserve"> ogółem:</w:t>
            </w:r>
          </w:p>
        </w:tc>
        <w:tc>
          <w:tcPr>
            <w:tcW w:w="750" w:type="pct"/>
            <w:shd w:val="clear" w:color="auto" w:fill="FFFFFF"/>
          </w:tcPr>
          <w:p w14:paraId="57337F18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49 192 232,46</w:t>
            </w:r>
          </w:p>
        </w:tc>
        <w:tc>
          <w:tcPr>
            <w:tcW w:w="750" w:type="pct"/>
            <w:shd w:val="clear" w:color="auto" w:fill="FFFFFF"/>
          </w:tcPr>
          <w:p w14:paraId="6D9FB2ED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111 580,00</w:t>
            </w:r>
          </w:p>
        </w:tc>
        <w:tc>
          <w:tcPr>
            <w:tcW w:w="750" w:type="pct"/>
            <w:shd w:val="clear" w:color="auto" w:fill="FFFFFF"/>
          </w:tcPr>
          <w:p w14:paraId="22A02DED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49 303 812,46</w:t>
            </w:r>
          </w:p>
        </w:tc>
      </w:tr>
      <w:tr w:rsidR="00242B3C" w:rsidRPr="00242B3C" w14:paraId="4D148336" w14:textId="77777777" w:rsidTr="000A17E9">
        <w:tc>
          <w:tcPr>
            <w:tcW w:w="2750" w:type="pct"/>
            <w:shd w:val="clear" w:color="auto" w:fill="FFFFFF"/>
          </w:tcPr>
          <w:p w14:paraId="2CE06E9F" w14:textId="77777777" w:rsidR="00242B3C" w:rsidRPr="00242B3C" w:rsidRDefault="00242B3C" w:rsidP="00242B3C">
            <w:pPr>
              <w:pStyle w:val="DefaultExplanationChangesTitleRowCell"/>
              <w:jc w:val="both"/>
              <w:rPr>
                <w:rFonts w:ascii="Cambria" w:hAnsi="Cambria"/>
              </w:rPr>
            </w:pPr>
            <w:proofErr w:type="gramStart"/>
            <w:r w:rsidRPr="00242B3C">
              <w:rPr>
                <w:rFonts w:ascii="Cambria" w:hAnsi="Cambria"/>
              </w:rPr>
              <w:t>dochody</w:t>
            </w:r>
            <w:proofErr w:type="gramEnd"/>
            <w:r w:rsidRPr="00242B3C">
              <w:rPr>
                <w:rFonts w:ascii="Cambria" w:hAnsi="Cambria"/>
              </w:rPr>
              <w:t xml:space="preserve"> bieżące, w tym:</w:t>
            </w:r>
          </w:p>
        </w:tc>
        <w:tc>
          <w:tcPr>
            <w:tcW w:w="750" w:type="pct"/>
            <w:shd w:val="clear" w:color="auto" w:fill="FFFFFF"/>
          </w:tcPr>
          <w:p w14:paraId="39008E06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36 246 523,55</w:t>
            </w:r>
          </w:p>
        </w:tc>
        <w:tc>
          <w:tcPr>
            <w:tcW w:w="750" w:type="pct"/>
            <w:shd w:val="clear" w:color="auto" w:fill="FFFFFF"/>
          </w:tcPr>
          <w:p w14:paraId="655541DC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2 300,00</w:t>
            </w:r>
          </w:p>
        </w:tc>
        <w:tc>
          <w:tcPr>
            <w:tcW w:w="750" w:type="pct"/>
            <w:shd w:val="clear" w:color="auto" w:fill="FFFFFF"/>
          </w:tcPr>
          <w:p w14:paraId="12CC9248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36 248 823,55</w:t>
            </w:r>
          </w:p>
        </w:tc>
      </w:tr>
      <w:tr w:rsidR="00242B3C" w:rsidRPr="00242B3C" w14:paraId="6F85F25F" w14:textId="77777777" w:rsidTr="000A17E9">
        <w:tc>
          <w:tcPr>
            <w:tcW w:w="2750" w:type="pct"/>
            <w:shd w:val="clear" w:color="auto" w:fill="FFFFFF"/>
          </w:tcPr>
          <w:p w14:paraId="26FA8B28" w14:textId="77777777" w:rsidR="00242B3C" w:rsidRPr="00242B3C" w:rsidRDefault="00242B3C" w:rsidP="00242B3C">
            <w:pPr>
              <w:pStyle w:val="DefaultExplanationChangesSectionRow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74B93D84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641 679,00</w:t>
            </w:r>
          </w:p>
        </w:tc>
        <w:tc>
          <w:tcPr>
            <w:tcW w:w="750" w:type="pct"/>
            <w:shd w:val="clear" w:color="auto" w:fill="FFFFFF"/>
          </w:tcPr>
          <w:p w14:paraId="0179F5CE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2 300,00</w:t>
            </w:r>
          </w:p>
        </w:tc>
        <w:tc>
          <w:tcPr>
            <w:tcW w:w="750" w:type="pct"/>
            <w:shd w:val="clear" w:color="auto" w:fill="FFFFFF"/>
          </w:tcPr>
          <w:p w14:paraId="3ED79543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643 979,00</w:t>
            </w:r>
          </w:p>
        </w:tc>
      </w:tr>
      <w:tr w:rsidR="00242B3C" w:rsidRPr="00242B3C" w14:paraId="3718529D" w14:textId="77777777" w:rsidTr="000A17E9">
        <w:tc>
          <w:tcPr>
            <w:tcW w:w="2750" w:type="pct"/>
            <w:shd w:val="clear" w:color="auto" w:fill="FFFFFF"/>
          </w:tcPr>
          <w:p w14:paraId="00B01350" w14:textId="77777777" w:rsidR="00242B3C" w:rsidRPr="00242B3C" w:rsidRDefault="00242B3C" w:rsidP="00242B3C">
            <w:pPr>
              <w:pStyle w:val="DefaultExplanationChangesTitleRowCell"/>
              <w:jc w:val="both"/>
              <w:rPr>
                <w:rFonts w:ascii="Cambria" w:hAnsi="Cambria"/>
              </w:rPr>
            </w:pPr>
            <w:proofErr w:type="gramStart"/>
            <w:r w:rsidRPr="00242B3C">
              <w:rPr>
                <w:rFonts w:ascii="Cambria" w:hAnsi="Cambria"/>
              </w:rPr>
              <w:t>dochody</w:t>
            </w:r>
            <w:proofErr w:type="gramEnd"/>
            <w:r w:rsidRPr="00242B3C">
              <w:rPr>
                <w:rFonts w:ascii="Cambria" w:hAnsi="Cambria"/>
              </w:rPr>
              <w:t xml:space="preserve"> majątkowe, w tym:</w:t>
            </w:r>
          </w:p>
        </w:tc>
        <w:tc>
          <w:tcPr>
            <w:tcW w:w="750" w:type="pct"/>
            <w:shd w:val="clear" w:color="auto" w:fill="FFFFFF"/>
          </w:tcPr>
          <w:p w14:paraId="7DE18DA5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12 945 708,91</w:t>
            </w:r>
          </w:p>
        </w:tc>
        <w:tc>
          <w:tcPr>
            <w:tcW w:w="750" w:type="pct"/>
            <w:shd w:val="clear" w:color="auto" w:fill="FFFFFF"/>
          </w:tcPr>
          <w:p w14:paraId="5103EBE0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109 280,00</w:t>
            </w:r>
          </w:p>
        </w:tc>
        <w:tc>
          <w:tcPr>
            <w:tcW w:w="750" w:type="pct"/>
            <w:shd w:val="clear" w:color="auto" w:fill="FFFFFF"/>
          </w:tcPr>
          <w:p w14:paraId="1E7CDC33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13 054 988,91</w:t>
            </w:r>
          </w:p>
        </w:tc>
      </w:tr>
      <w:tr w:rsidR="00242B3C" w:rsidRPr="00242B3C" w14:paraId="50569CD6" w14:textId="77777777" w:rsidTr="000A17E9">
        <w:tc>
          <w:tcPr>
            <w:tcW w:w="2750" w:type="pct"/>
            <w:shd w:val="clear" w:color="auto" w:fill="FFFFFF"/>
          </w:tcPr>
          <w:p w14:paraId="3B2632D1" w14:textId="77777777" w:rsidR="00242B3C" w:rsidRPr="00242B3C" w:rsidRDefault="00242B3C" w:rsidP="00242B3C">
            <w:pPr>
              <w:pStyle w:val="DefaultExplanationChangesSectionRow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43785757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0,00</w:t>
            </w:r>
          </w:p>
        </w:tc>
        <w:tc>
          <w:tcPr>
            <w:tcW w:w="750" w:type="pct"/>
            <w:shd w:val="clear" w:color="auto" w:fill="FFFFFF"/>
          </w:tcPr>
          <w:p w14:paraId="7ABB6F28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109 280,00</w:t>
            </w:r>
          </w:p>
        </w:tc>
        <w:tc>
          <w:tcPr>
            <w:tcW w:w="750" w:type="pct"/>
            <w:shd w:val="clear" w:color="auto" w:fill="FFFFFF"/>
          </w:tcPr>
          <w:p w14:paraId="03A44779" w14:textId="77777777" w:rsidR="00242B3C" w:rsidRPr="00242B3C" w:rsidRDefault="00242B3C" w:rsidP="00242B3C">
            <w:pPr>
              <w:pStyle w:val="DefaultFooterValueCell"/>
              <w:jc w:val="both"/>
              <w:rPr>
                <w:rFonts w:ascii="Cambria" w:hAnsi="Cambria"/>
              </w:rPr>
            </w:pPr>
            <w:r w:rsidRPr="00242B3C">
              <w:rPr>
                <w:rFonts w:ascii="Cambria" w:hAnsi="Cambria"/>
              </w:rPr>
              <w:t>109 280,00</w:t>
            </w:r>
          </w:p>
        </w:tc>
      </w:tr>
    </w:tbl>
    <w:p w14:paraId="204E9009" w14:textId="77777777" w:rsidR="0046564B" w:rsidRPr="00242B3C" w:rsidRDefault="0046564B" w:rsidP="0046564B">
      <w:pPr>
        <w:rPr>
          <w:rFonts w:ascii="Cambria" w:hAnsi="Cambria"/>
          <w:sz w:val="24"/>
          <w:szCs w:val="24"/>
        </w:rPr>
      </w:pPr>
    </w:p>
    <w:p w14:paraId="00F87806" w14:textId="77777777" w:rsidR="0046564B" w:rsidRPr="00242B3C" w:rsidRDefault="0046564B" w:rsidP="006D0034">
      <w:pPr>
        <w:pStyle w:val="Heading1"/>
        <w:rPr>
          <w:rFonts w:ascii="Cambria" w:hAnsi="Cambria"/>
          <w:sz w:val="24"/>
          <w:szCs w:val="24"/>
          <w:highlight w:val="yellow"/>
        </w:rPr>
      </w:pPr>
      <w:r w:rsidRPr="00242B3C">
        <w:rPr>
          <w:rFonts w:ascii="Cambria" w:hAnsi="Cambria"/>
          <w:sz w:val="24"/>
          <w:szCs w:val="24"/>
          <w:highlight w:val="yellow"/>
        </w:rPr>
        <w:t>WYDATKI</w:t>
      </w:r>
    </w:p>
    <w:p w14:paraId="6490785A" w14:textId="77777777" w:rsidR="00242B3C" w:rsidRPr="00242B3C" w:rsidRDefault="00242B3C" w:rsidP="00242B3C">
      <w:pPr>
        <w:jc w:val="both"/>
        <w:rPr>
          <w:rFonts w:ascii="Cambria" w:hAnsi="Cambria"/>
          <w:sz w:val="24"/>
          <w:szCs w:val="24"/>
          <w:highlight w:val="yellow"/>
        </w:rPr>
      </w:pPr>
      <w:r w:rsidRPr="00242B3C">
        <w:rPr>
          <w:rFonts w:ascii="Cambria" w:hAnsi="Cambria"/>
          <w:sz w:val="24"/>
          <w:szCs w:val="24"/>
          <w:highlight w:val="yellow"/>
        </w:rPr>
        <w:t>Wydatki budżetu Gminy na rok 2025 zostają zwiększone o kwotę 111 580,00 zł do kwoty 51 607 971,89 zł, w tym:</w:t>
      </w:r>
    </w:p>
    <w:p w14:paraId="1565EE9D" w14:textId="77777777" w:rsidR="00242B3C" w:rsidRPr="00242B3C" w:rsidRDefault="00242B3C" w:rsidP="00242B3C">
      <w:pPr>
        <w:pStyle w:val="ListParagraph"/>
        <w:numPr>
          <w:ilvl w:val="0"/>
          <w:numId w:val="43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242B3C">
        <w:rPr>
          <w:rFonts w:ascii="Cambria" w:hAnsi="Cambria"/>
          <w:sz w:val="24"/>
          <w:szCs w:val="24"/>
          <w:highlight w:val="yellow"/>
        </w:rPr>
        <w:t>wydatki</w:t>
      </w:r>
      <w:proofErr w:type="gramEnd"/>
      <w:r w:rsidRPr="00242B3C">
        <w:rPr>
          <w:rFonts w:ascii="Cambria" w:hAnsi="Cambria"/>
          <w:sz w:val="24"/>
          <w:szCs w:val="24"/>
          <w:highlight w:val="yellow"/>
        </w:rPr>
        <w:t xml:space="preserve"> bieżące ulegają zmniejszeniu o kwotę 125 200,00 zł do kwoty 36 046 851,11 zł,</w:t>
      </w:r>
    </w:p>
    <w:p w14:paraId="027FAF51" w14:textId="77777777" w:rsidR="00242B3C" w:rsidRPr="00242B3C" w:rsidRDefault="00242B3C" w:rsidP="00242B3C">
      <w:pPr>
        <w:pStyle w:val="ListParagraph"/>
        <w:numPr>
          <w:ilvl w:val="0"/>
          <w:numId w:val="43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242B3C">
        <w:rPr>
          <w:rFonts w:ascii="Cambria" w:hAnsi="Cambria"/>
          <w:sz w:val="24"/>
          <w:szCs w:val="24"/>
          <w:highlight w:val="yellow"/>
        </w:rPr>
        <w:t>wydatki</w:t>
      </w:r>
      <w:proofErr w:type="gramEnd"/>
      <w:r w:rsidRPr="00242B3C">
        <w:rPr>
          <w:rFonts w:ascii="Cambria" w:hAnsi="Cambria"/>
          <w:sz w:val="24"/>
          <w:szCs w:val="24"/>
          <w:highlight w:val="yellow"/>
        </w:rPr>
        <w:t xml:space="preserve"> majątkowe ulegają zwiększeniu o kwotę 236 780,00 zł do kwoty 15 561 120,78 zł</w:t>
      </w:r>
    </w:p>
    <w:p w14:paraId="2632E629" w14:textId="3CF25284" w:rsidR="0046564B" w:rsidRPr="006D0034" w:rsidRDefault="0046564B" w:rsidP="006D0034">
      <w:pPr>
        <w:pStyle w:val="Heading1"/>
        <w:rPr>
          <w:rFonts w:ascii="Cambria" w:hAnsi="Cambria"/>
          <w:sz w:val="24"/>
          <w:szCs w:val="24"/>
        </w:rPr>
      </w:pPr>
      <w:r w:rsidRPr="006D0034">
        <w:rPr>
          <w:rFonts w:ascii="Cambria" w:hAnsi="Cambria"/>
          <w:sz w:val="24"/>
          <w:szCs w:val="24"/>
        </w:rPr>
        <w:t>Dokonuje się następujących z</w:t>
      </w:r>
      <w:r w:rsidR="006D0034">
        <w:rPr>
          <w:rFonts w:ascii="Cambria" w:hAnsi="Cambria"/>
          <w:sz w:val="24"/>
          <w:szCs w:val="24"/>
        </w:rPr>
        <w:t>mian</w:t>
      </w:r>
      <w:r w:rsidRPr="006D0034">
        <w:rPr>
          <w:rFonts w:ascii="Cambria" w:hAnsi="Cambria"/>
          <w:sz w:val="24"/>
          <w:szCs w:val="24"/>
        </w:rPr>
        <w:t xml:space="preserve"> po stronie wydatków:</w:t>
      </w:r>
    </w:p>
    <w:p w14:paraId="09B4810C" w14:textId="247C6457" w:rsidR="0046564B" w:rsidRPr="006D0034" w:rsidRDefault="0046564B" w:rsidP="006D0034">
      <w:pPr>
        <w:pStyle w:val="ListParagraph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dziale „Działalność usługowa” w rozdziale „Plany zagospodarowania przestrzennego”</w:t>
      </w:r>
      <w:r w:rsidR="006D0034">
        <w:rPr>
          <w:rFonts w:ascii="Cambria" w:hAnsi="Cambria"/>
          <w:sz w:val="24"/>
          <w:szCs w:val="24"/>
        </w:rPr>
        <w:br/>
      </w:r>
      <w:r w:rsidRPr="006D0034">
        <w:rPr>
          <w:rFonts w:ascii="Cambria" w:hAnsi="Cambria"/>
          <w:sz w:val="24"/>
          <w:szCs w:val="24"/>
        </w:rPr>
        <w:t>w ramach paragrafu „Zakup usług pozostałych” zwiększa się wydatki o 26 000,00 zł</w:t>
      </w:r>
      <w:r w:rsidR="006D0034">
        <w:rPr>
          <w:rFonts w:ascii="Cambria" w:hAnsi="Cambria"/>
          <w:sz w:val="24"/>
          <w:szCs w:val="24"/>
        </w:rPr>
        <w:t xml:space="preserve">. </w:t>
      </w:r>
      <w:r w:rsidR="006D0034">
        <w:rPr>
          <w:rFonts w:ascii="Cambria" w:hAnsi="Cambria"/>
          <w:sz w:val="24"/>
          <w:szCs w:val="24"/>
        </w:rPr>
        <w:br/>
      </w:r>
      <w:proofErr w:type="gramStart"/>
      <w:r w:rsidR="006D0034">
        <w:rPr>
          <w:rFonts w:ascii="Cambria" w:hAnsi="Cambria"/>
          <w:sz w:val="24"/>
          <w:szCs w:val="24"/>
        </w:rPr>
        <w:t>z</w:t>
      </w:r>
      <w:proofErr w:type="gramEnd"/>
      <w:r w:rsidR="006D0034">
        <w:rPr>
          <w:rFonts w:ascii="Cambria" w:hAnsi="Cambria"/>
          <w:sz w:val="24"/>
          <w:szCs w:val="24"/>
        </w:rPr>
        <w:t xml:space="preserve"> przeznaczeniem na zakup usług w zakresie przygotowywania decyzji o warunkach zabudowy</w:t>
      </w:r>
      <w:r w:rsidRPr="006D0034">
        <w:rPr>
          <w:rFonts w:ascii="Cambria" w:hAnsi="Cambria"/>
          <w:sz w:val="24"/>
          <w:szCs w:val="24"/>
        </w:rPr>
        <w:t>;</w:t>
      </w:r>
    </w:p>
    <w:p w14:paraId="6CC76E24" w14:textId="3BC32796" w:rsidR="0046564B" w:rsidRPr="006D0034" w:rsidRDefault="0046564B" w:rsidP="006D0034">
      <w:pPr>
        <w:pStyle w:val="ListParagraph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r w:rsidRPr="006D0034">
        <w:rPr>
          <w:rFonts w:ascii="Cambria" w:hAnsi="Cambria"/>
          <w:sz w:val="24"/>
          <w:szCs w:val="24"/>
        </w:rPr>
        <w:t>w dziale „Administracja publiczna” w rozdziale „Urzędy gmin (miast i miast na prawach powiatu</w:t>
      </w:r>
      <w:proofErr w:type="gramStart"/>
      <w:r w:rsidRPr="006D0034">
        <w:rPr>
          <w:rFonts w:ascii="Cambria" w:hAnsi="Cambria"/>
          <w:sz w:val="24"/>
          <w:szCs w:val="24"/>
        </w:rPr>
        <w:t>)” w</w:t>
      </w:r>
      <w:proofErr w:type="gramEnd"/>
      <w:r w:rsidRPr="006D0034">
        <w:rPr>
          <w:rFonts w:ascii="Cambria" w:hAnsi="Cambria"/>
          <w:sz w:val="24"/>
          <w:szCs w:val="24"/>
        </w:rPr>
        <w:t xml:space="preserve"> ramach zadania </w:t>
      </w:r>
      <w:r w:rsidR="008C0976">
        <w:rPr>
          <w:rFonts w:ascii="Cambria" w:hAnsi="Cambria"/>
          <w:sz w:val="24"/>
          <w:szCs w:val="24"/>
        </w:rPr>
        <w:t>„</w:t>
      </w:r>
      <w:r w:rsidRPr="006D0034">
        <w:rPr>
          <w:rFonts w:ascii="Cambria" w:hAnsi="Cambria"/>
          <w:sz w:val="24"/>
          <w:szCs w:val="24"/>
        </w:rPr>
        <w:t>publiczni, interwencyjni, wykonalność</w:t>
      </w:r>
      <w:r w:rsidR="008C0976">
        <w:rPr>
          <w:rFonts w:ascii="Cambria" w:hAnsi="Cambria"/>
          <w:sz w:val="24"/>
          <w:szCs w:val="24"/>
        </w:rPr>
        <w:t>”</w:t>
      </w:r>
      <w:r w:rsidRPr="006D0034">
        <w:rPr>
          <w:rFonts w:ascii="Cambria" w:hAnsi="Cambria"/>
          <w:sz w:val="24"/>
          <w:szCs w:val="24"/>
        </w:rPr>
        <w:t xml:space="preserve"> zwiększa się wydatki</w:t>
      </w:r>
      <w:r w:rsidR="008C0976">
        <w:rPr>
          <w:rFonts w:ascii="Cambria" w:hAnsi="Cambria"/>
          <w:sz w:val="24"/>
          <w:szCs w:val="24"/>
        </w:rPr>
        <w:t xml:space="preserve"> poprzez przeniesienie </w:t>
      </w:r>
      <w:r w:rsidRPr="006D0034">
        <w:rPr>
          <w:rFonts w:ascii="Cambria" w:hAnsi="Cambria"/>
          <w:sz w:val="24"/>
          <w:szCs w:val="24"/>
        </w:rPr>
        <w:t>o</w:t>
      </w:r>
      <w:r w:rsidR="008C0976">
        <w:rPr>
          <w:rFonts w:ascii="Cambria" w:hAnsi="Cambria"/>
          <w:sz w:val="24"/>
          <w:szCs w:val="24"/>
        </w:rPr>
        <w:t xml:space="preserve"> kwotę</w:t>
      </w:r>
      <w:r w:rsidRPr="006D0034">
        <w:rPr>
          <w:rFonts w:ascii="Cambria" w:hAnsi="Cambria"/>
          <w:sz w:val="24"/>
          <w:szCs w:val="24"/>
        </w:rPr>
        <w:t xml:space="preserve"> 3</w:t>
      </w:r>
      <w:r w:rsidR="006D0034">
        <w:rPr>
          <w:rFonts w:ascii="Cambria" w:hAnsi="Cambria"/>
          <w:sz w:val="24"/>
          <w:szCs w:val="24"/>
        </w:rPr>
        <w:t xml:space="preserve">8 014,28 zł. </w:t>
      </w:r>
      <w:r w:rsidRPr="006D0034">
        <w:rPr>
          <w:rFonts w:ascii="Cambria" w:hAnsi="Cambria"/>
          <w:sz w:val="24"/>
          <w:szCs w:val="24"/>
        </w:rPr>
        <w:t>;</w:t>
      </w:r>
    </w:p>
    <w:p w14:paraId="2499F38A" w14:textId="6475C44C" w:rsidR="0046564B" w:rsidRPr="006D0034" w:rsidRDefault="0046564B" w:rsidP="006D0034">
      <w:pPr>
        <w:pStyle w:val="ListParagraph"/>
        <w:numPr>
          <w:ilvl w:val="0"/>
          <w:numId w:val="36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dziale „Oświata i wychowanie” w rozdziale „Pozostała działalność” w ramach paragrafu „Stypendia dla uczniów” zwiększa się wydatki </w:t>
      </w:r>
      <w:r w:rsidRPr="00774A41">
        <w:rPr>
          <w:rFonts w:ascii="Cambria" w:hAnsi="Cambria"/>
          <w:strike/>
          <w:sz w:val="24"/>
          <w:szCs w:val="24"/>
        </w:rPr>
        <w:t>o 800,00 zł</w:t>
      </w:r>
      <w:r w:rsidR="008C0976">
        <w:rPr>
          <w:rFonts w:ascii="Cambria" w:hAnsi="Cambria"/>
          <w:sz w:val="24"/>
          <w:szCs w:val="24"/>
        </w:rPr>
        <w:t>.</w:t>
      </w:r>
      <w:r w:rsidR="00774A41">
        <w:rPr>
          <w:rFonts w:ascii="Cambria" w:hAnsi="Cambria"/>
          <w:sz w:val="24"/>
          <w:szCs w:val="24"/>
        </w:rPr>
        <w:t xml:space="preserve"> </w:t>
      </w:r>
      <w:r w:rsidR="00774A41" w:rsidRPr="00774A41">
        <w:rPr>
          <w:rFonts w:ascii="Cambria" w:hAnsi="Cambria"/>
          <w:sz w:val="24"/>
          <w:szCs w:val="24"/>
          <w:highlight w:val="yellow"/>
        </w:rPr>
        <w:t xml:space="preserve">2 300,00 </w:t>
      </w:r>
      <w:proofErr w:type="gramStart"/>
      <w:r w:rsidR="00774A41" w:rsidRPr="00774A41">
        <w:rPr>
          <w:rFonts w:ascii="Cambria" w:hAnsi="Cambria"/>
          <w:sz w:val="24"/>
          <w:szCs w:val="24"/>
          <w:highlight w:val="yellow"/>
        </w:rPr>
        <w:t>zł</w:t>
      </w:r>
      <w:proofErr w:type="gramEnd"/>
      <w:r w:rsidR="00774A41">
        <w:rPr>
          <w:rFonts w:ascii="Cambria" w:hAnsi="Cambria"/>
          <w:sz w:val="24"/>
          <w:szCs w:val="24"/>
        </w:rPr>
        <w:t xml:space="preserve">. </w:t>
      </w:r>
      <w:proofErr w:type="gramStart"/>
      <w:r w:rsidR="008C0976">
        <w:rPr>
          <w:rFonts w:ascii="Cambria" w:hAnsi="Cambria"/>
          <w:sz w:val="24"/>
          <w:szCs w:val="24"/>
        </w:rPr>
        <w:t>na</w:t>
      </w:r>
      <w:proofErr w:type="gramEnd"/>
      <w:r w:rsidR="008C0976">
        <w:rPr>
          <w:rFonts w:ascii="Cambria" w:hAnsi="Cambria"/>
          <w:sz w:val="24"/>
          <w:szCs w:val="24"/>
        </w:rPr>
        <w:t xml:space="preserve"> nagrodę pieniężną dla 4 uczniów klas 8 za najlepiej zdany egzamin</w:t>
      </w:r>
      <w:r w:rsidRPr="006D0034">
        <w:rPr>
          <w:rFonts w:ascii="Cambria" w:hAnsi="Cambria"/>
          <w:sz w:val="24"/>
          <w:szCs w:val="24"/>
        </w:rPr>
        <w:t>;</w:t>
      </w:r>
    </w:p>
    <w:p w14:paraId="20413432" w14:textId="739CBAA0" w:rsidR="0046564B" w:rsidRPr="00774A41" w:rsidRDefault="0046564B" w:rsidP="006D0034">
      <w:pPr>
        <w:pStyle w:val="ListParagraph"/>
        <w:numPr>
          <w:ilvl w:val="0"/>
          <w:numId w:val="37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dziale „Gospodarka mieszkaniowa” w rozdziale „Pozostała działalność” w ramach paragrafu „Zakup materiałów i wyposażenia” zmniejsza się</w:t>
      </w:r>
      <w:r w:rsidR="00B42EED">
        <w:rPr>
          <w:rFonts w:ascii="Cambria" w:hAnsi="Cambria"/>
          <w:sz w:val="24"/>
          <w:szCs w:val="24"/>
        </w:rPr>
        <w:t xml:space="preserve"> wydatki o 3 500,00 zł.</w:t>
      </w:r>
      <w:r w:rsidR="00774A41">
        <w:rPr>
          <w:rFonts w:ascii="Cambria" w:hAnsi="Cambria"/>
          <w:sz w:val="24"/>
          <w:szCs w:val="24"/>
        </w:rPr>
        <w:br/>
      </w:r>
      <w:r w:rsidR="00774A41" w:rsidRPr="00774A41">
        <w:rPr>
          <w:rFonts w:ascii="Cambria" w:hAnsi="Cambria"/>
          <w:sz w:val="24"/>
          <w:szCs w:val="24"/>
          <w:highlight w:val="yellow"/>
        </w:rPr>
        <w:t xml:space="preserve">93 500,00 </w:t>
      </w:r>
      <w:proofErr w:type="gramStart"/>
      <w:r w:rsidR="00774A41" w:rsidRPr="00774A41">
        <w:rPr>
          <w:rFonts w:ascii="Cambria" w:hAnsi="Cambria"/>
          <w:sz w:val="24"/>
          <w:szCs w:val="24"/>
          <w:highlight w:val="yellow"/>
        </w:rPr>
        <w:t>zł</w:t>
      </w:r>
      <w:proofErr w:type="gramEnd"/>
      <w:r w:rsidR="00774A41" w:rsidRPr="00774A41">
        <w:rPr>
          <w:rFonts w:ascii="Cambria" w:hAnsi="Cambria"/>
          <w:sz w:val="24"/>
          <w:szCs w:val="24"/>
          <w:highlight w:val="yellow"/>
        </w:rPr>
        <w:t>.</w:t>
      </w:r>
      <w:r w:rsidRPr="00774A41">
        <w:rPr>
          <w:rFonts w:ascii="Cambria" w:hAnsi="Cambria"/>
          <w:sz w:val="24"/>
          <w:szCs w:val="24"/>
          <w:highlight w:val="yellow"/>
        </w:rPr>
        <w:t>;</w:t>
      </w:r>
    </w:p>
    <w:p w14:paraId="4161E415" w14:textId="2A425AE9" w:rsidR="0046564B" w:rsidRPr="006D0034" w:rsidRDefault="0046564B" w:rsidP="006D0034">
      <w:pPr>
        <w:pStyle w:val="ListParagraph"/>
        <w:numPr>
          <w:ilvl w:val="0"/>
          <w:numId w:val="38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dziale „Gospodarka mieszkaniowa” w rozdziale „Gospodarka gruntami </w:t>
      </w:r>
      <w:r w:rsidR="00B42EED">
        <w:rPr>
          <w:rFonts w:ascii="Cambria" w:hAnsi="Cambria"/>
          <w:sz w:val="24"/>
          <w:szCs w:val="24"/>
        </w:rPr>
        <w:br/>
      </w:r>
      <w:r w:rsidRPr="006D0034">
        <w:rPr>
          <w:rFonts w:ascii="Cambria" w:hAnsi="Cambria"/>
          <w:sz w:val="24"/>
          <w:szCs w:val="24"/>
        </w:rPr>
        <w:t>i nieruchomościami” w ramach paragrafu „Wydatki inwestycyjne jednostek budżetowych” zwiększa się wydatki o 3 500,00 zł</w:t>
      </w:r>
      <w:r w:rsidR="00B42EED">
        <w:rPr>
          <w:rFonts w:ascii="Cambria" w:hAnsi="Cambria"/>
          <w:sz w:val="24"/>
          <w:szCs w:val="24"/>
        </w:rPr>
        <w:t>.</w:t>
      </w:r>
      <w:r w:rsidRPr="006D0034">
        <w:rPr>
          <w:rFonts w:ascii="Cambria" w:hAnsi="Cambria"/>
          <w:sz w:val="24"/>
          <w:szCs w:val="24"/>
        </w:rPr>
        <w:t xml:space="preserve">, </w:t>
      </w: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tym:</w:t>
      </w:r>
    </w:p>
    <w:p w14:paraId="6377D74A" w14:textId="77777777" w:rsidR="0046564B" w:rsidRPr="006D0034" w:rsidRDefault="0046564B" w:rsidP="006D0034">
      <w:pPr>
        <w:pStyle w:val="ListParagraph"/>
        <w:numPr>
          <w:ilvl w:val="1"/>
          <w:numId w:val="38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ramach zadania „Nabycie działki 193 w miejscowości Guzów od KOWR” wprowadza się wydatki w kwocie 3 500,00 zł;</w:t>
      </w:r>
    </w:p>
    <w:p w14:paraId="078B0DAC" w14:textId="76A2218A" w:rsidR="0046564B" w:rsidRPr="006D0034" w:rsidRDefault="0046564B" w:rsidP="006D0034">
      <w:pPr>
        <w:pStyle w:val="ListParagraph"/>
        <w:numPr>
          <w:ilvl w:val="1"/>
          <w:numId w:val="38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lastRenderedPageBreak/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ramach zadania „Nabycie działki 516/2 w miejscowości Chronów Kolonia </w:t>
      </w:r>
      <w:r w:rsidR="00B42EED">
        <w:rPr>
          <w:rFonts w:ascii="Cambria" w:hAnsi="Cambria"/>
          <w:sz w:val="24"/>
          <w:szCs w:val="24"/>
        </w:rPr>
        <w:br/>
      </w:r>
      <w:r w:rsidRPr="006D0034">
        <w:rPr>
          <w:rFonts w:ascii="Cambria" w:hAnsi="Cambria"/>
          <w:sz w:val="24"/>
          <w:szCs w:val="24"/>
        </w:rPr>
        <w:t>od KOWR” wprowadza się wydatki w kwocie 3 500,00 zł</w:t>
      </w:r>
      <w:r w:rsidR="00B42EED">
        <w:rPr>
          <w:rFonts w:ascii="Cambria" w:hAnsi="Cambria"/>
          <w:sz w:val="24"/>
          <w:szCs w:val="24"/>
        </w:rPr>
        <w:t>. (</w:t>
      </w:r>
      <w:proofErr w:type="gramStart"/>
      <w:r w:rsidR="00B42EED">
        <w:rPr>
          <w:rFonts w:ascii="Cambria" w:hAnsi="Cambria"/>
          <w:sz w:val="24"/>
          <w:szCs w:val="24"/>
        </w:rPr>
        <w:t>zmiana</w:t>
      </w:r>
      <w:proofErr w:type="gramEnd"/>
      <w:r w:rsidR="00B42EED">
        <w:rPr>
          <w:rFonts w:ascii="Cambria" w:hAnsi="Cambria"/>
          <w:sz w:val="24"/>
          <w:szCs w:val="24"/>
        </w:rPr>
        <w:t xml:space="preserve"> nazwy zadania)</w:t>
      </w:r>
      <w:r w:rsidRPr="006D0034">
        <w:rPr>
          <w:rFonts w:ascii="Cambria" w:hAnsi="Cambria"/>
          <w:sz w:val="24"/>
          <w:szCs w:val="24"/>
        </w:rPr>
        <w:t>;</w:t>
      </w:r>
    </w:p>
    <w:p w14:paraId="7C984683" w14:textId="0FEFF397" w:rsidR="0046564B" w:rsidRPr="006D0034" w:rsidRDefault="0046564B" w:rsidP="006D0034">
      <w:pPr>
        <w:pStyle w:val="ListParagraph"/>
        <w:numPr>
          <w:ilvl w:val="1"/>
          <w:numId w:val="38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ramach zadania „Nabycie działki 516/25 w miejscowości Chronów Kolonia </w:t>
      </w:r>
      <w:r w:rsidR="00B42EED">
        <w:rPr>
          <w:rFonts w:ascii="Cambria" w:hAnsi="Cambria"/>
          <w:sz w:val="24"/>
          <w:szCs w:val="24"/>
        </w:rPr>
        <w:br/>
      </w:r>
      <w:r w:rsidRPr="006D0034">
        <w:rPr>
          <w:rFonts w:ascii="Cambria" w:hAnsi="Cambria"/>
          <w:sz w:val="24"/>
          <w:szCs w:val="24"/>
        </w:rPr>
        <w:t>od KOWR” zmniejsza się wydatki o 3 500,00 zł do kwoty 0,00 zł</w:t>
      </w:r>
      <w:r w:rsidR="00B42EED">
        <w:rPr>
          <w:rFonts w:ascii="Cambria" w:hAnsi="Cambria"/>
          <w:sz w:val="24"/>
          <w:szCs w:val="24"/>
        </w:rPr>
        <w:t>. (</w:t>
      </w:r>
      <w:proofErr w:type="gramStart"/>
      <w:r w:rsidR="00B42EED">
        <w:rPr>
          <w:rFonts w:ascii="Cambria" w:hAnsi="Cambria"/>
          <w:sz w:val="24"/>
          <w:szCs w:val="24"/>
        </w:rPr>
        <w:t>zmiana</w:t>
      </w:r>
      <w:proofErr w:type="gramEnd"/>
      <w:r w:rsidR="00B42EED">
        <w:rPr>
          <w:rFonts w:ascii="Cambria" w:hAnsi="Cambria"/>
          <w:sz w:val="24"/>
          <w:szCs w:val="24"/>
        </w:rPr>
        <w:t xml:space="preserve"> nazwy zadania)</w:t>
      </w:r>
      <w:r w:rsidRPr="006D0034">
        <w:rPr>
          <w:rFonts w:ascii="Cambria" w:hAnsi="Cambria"/>
          <w:sz w:val="24"/>
          <w:szCs w:val="24"/>
        </w:rPr>
        <w:t>;</w:t>
      </w:r>
    </w:p>
    <w:p w14:paraId="4848238F" w14:textId="2CDA745C" w:rsidR="0046564B" w:rsidRDefault="0046564B" w:rsidP="006D0034">
      <w:pPr>
        <w:pStyle w:val="ListParagraph"/>
        <w:numPr>
          <w:ilvl w:val="0"/>
          <w:numId w:val="39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6D0034">
        <w:rPr>
          <w:rFonts w:ascii="Cambria" w:hAnsi="Cambria"/>
          <w:sz w:val="24"/>
          <w:szCs w:val="24"/>
        </w:rPr>
        <w:t>w</w:t>
      </w:r>
      <w:proofErr w:type="gramEnd"/>
      <w:r w:rsidRPr="006D0034">
        <w:rPr>
          <w:rFonts w:ascii="Cambria" w:hAnsi="Cambria"/>
          <w:sz w:val="24"/>
          <w:szCs w:val="24"/>
        </w:rPr>
        <w:t xml:space="preserve"> dziale „Transport i łączność” w rozdziale „Drogi publiczne gminne” w ramach paragrafu „Wydatki inwestycyjne jednostek budżetowych” (dotyczy zadania Budowa dróg na działkach ewidencyjnych nr 203 i nr 207 w miejscowości Łaziska gmina Orońsko) zmniejsza się wydatki o 26 000,00 zł</w:t>
      </w:r>
      <w:r w:rsidR="00B42EED">
        <w:rPr>
          <w:rFonts w:ascii="Cambria" w:hAnsi="Cambria"/>
          <w:sz w:val="24"/>
          <w:szCs w:val="24"/>
        </w:rPr>
        <w:t>.</w:t>
      </w:r>
      <w:r w:rsidRPr="006D0034">
        <w:rPr>
          <w:rFonts w:ascii="Cambria" w:hAnsi="Cambria"/>
          <w:sz w:val="24"/>
          <w:szCs w:val="24"/>
        </w:rPr>
        <w:t>;</w:t>
      </w:r>
    </w:p>
    <w:p w14:paraId="703CFBC3" w14:textId="6529D3CB" w:rsidR="00774A41" w:rsidRPr="00774A41" w:rsidRDefault="00774A41" w:rsidP="00774A41">
      <w:pPr>
        <w:pStyle w:val="ListParagraph"/>
        <w:numPr>
          <w:ilvl w:val="0"/>
          <w:numId w:val="39"/>
        </w:numPr>
        <w:jc w:val="both"/>
        <w:rPr>
          <w:rFonts w:ascii="Cambria" w:hAnsi="Cambria" w:cs="Arial"/>
          <w:sz w:val="24"/>
          <w:szCs w:val="24"/>
          <w:highlight w:val="yellow"/>
        </w:rPr>
      </w:pPr>
      <w:r w:rsidRPr="00774A41">
        <w:rPr>
          <w:rFonts w:ascii="Cambria" w:hAnsi="Cambria" w:cs="Arial"/>
          <w:sz w:val="24"/>
          <w:szCs w:val="24"/>
          <w:highlight w:val="yellow"/>
        </w:rPr>
        <w:t>w dziale „Administracja publiczna” w rozdziale „Urzędy gmin (miast i miast na prawach powiatu</w:t>
      </w:r>
      <w:proofErr w:type="gramStart"/>
      <w:r w:rsidRPr="00774A41">
        <w:rPr>
          <w:rFonts w:ascii="Cambria" w:hAnsi="Cambria" w:cs="Arial"/>
          <w:sz w:val="24"/>
          <w:szCs w:val="24"/>
          <w:highlight w:val="yellow"/>
        </w:rPr>
        <w:t>)” w</w:t>
      </w:r>
      <w:proofErr w:type="gramEnd"/>
      <w:r w:rsidRPr="00774A41">
        <w:rPr>
          <w:rFonts w:ascii="Cambria" w:hAnsi="Cambria" w:cs="Arial"/>
          <w:sz w:val="24"/>
          <w:szCs w:val="24"/>
          <w:highlight w:val="yellow"/>
        </w:rPr>
        <w:t xml:space="preserve"> ramach paragrafu „Zakup usług pozostałych” zmniejsza się wydatki </w:t>
      </w:r>
      <w:r w:rsidRPr="00774A41">
        <w:rPr>
          <w:rFonts w:ascii="Cambria" w:hAnsi="Cambria" w:cs="Arial"/>
          <w:sz w:val="24"/>
          <w:szCs w:val="24"/>
          <w:highlight w:val="yellow"/>
        </w:rPr>
        <w:br/>
        <w:t>o 60 000,00 zł</w:t>
      </w:r>
      <w:r w:rsidRPr="00774A41">
        <w:rPr>
          <w:rFonts w:ascii="Cambria" w:hAnsi="Cambria" w:cs="Arial"/>
          <w:sz w:val="24"/>
          <w:szCs w:val="24"/>
          <w:highlight w:val="yellow"/>
        </w:rPr>
        <w:t>;</w:t>
      </w:r>
    </w:p>
    <w:p w14:paraId="2485A7D6" w14:textId="3A923276" w:rsidR="00774A41" w:rsidRPr="00774A41" w:rsidRDefault="00774A41" w:rsidP="00774A41">
      <w:pPr>
        <w:pStyle w:val="ListParagraph"/>
        <w:numPr>
          <w:ilvl w:val="0"/>
          <w:numId w:val="39"/>
        </w:numPr>
        <w:jc w:val="both"/>
        <w:rPr>
          <w:rFonts w:ascii="Cambria" w:hAnsi="Cambria"/>
          <w:sz w:val="24"/>
          <w:szCs w:val="24"/>
          <w:highlight w:val="yellow"/>
        </w:rPr>
      </w:pPr>
      <w:proofErr w:type="gramStart"/>
      <w:r w:rsidRPr="00774A41">
        <w:rPr>
          <w:rFonts w:ascii="Cambria" w:hAnsi="Cambria"/>
          <w:sz w:val="24"/>
          <w:szCs w:val="24"/>
          <w:highlight w:val="yellow"/>
        </w:rPr>
        <w:t>w</w:t>
      </w:r>
      <w:proofErr w:type="gramEnd"/>
      <w:r w:rsidRPr="00774A41">
        <w:rPr>
          <w:rFonts w:ascii="Cambria" w:hAnsi="Cambria"/>
          <w:sz w:val="24"/>
          <w:szCs w:val="24"/>
          <w:highlight w:val="yellow"/>
        </w:rPr>
        <w:t xml:space="preserve"> dziale „Kultura fizyczna” w rozdziale „Obiekty sportowe” w ramach paragrafu „Wydatki inwestycyjne jednostek budżetowych” (dotyczy zadania Modernizacja boiska sportowego ORLIK w Orońsku) zwiększa się wydatki o 259 280,00 zł</w:t>
      </w:r>
      <w:r>
        <w:rPr>
          <w:rFonts w:ascii="Cambria" w:hAnsi="Cambria"/>
          <w:sz w:val="24"/>
          <w:szCs w:val="24"/>
          <w:highlight w:val="yellow"/>
        </w:rPr>
        <w:t>.</w:t>
      </w:r>
      <w:r w:rsidRPr="00774A41">
        <w:rPr>
          <w:rFonts w:ascii="Cambria" w:hAnsi="Cambria"/>
          <w:sz w:val="24"/>
          <w:szCs w:val="24"/>
          <w:highlight w:val="yellow"/>
        </w:rPr>
        <w:t>;</w:t>
      </w:r>
    </w:p>
    <w:p w14:paraId="12890F47" w14:textId="77777777" w:rsidR="0046564B" w:rsidRDefault="0046564B" w:rsidP="0046564B">
      <w:pPr>
        <w:rPr>
          <w:rFonts w:ascii="Cambria" w:hAnsi="Cambria"/>
        </w:rPr>
      </w:pPr>
      <w:r w:rsidRPr="0046564B">
        <w:rPr>
          <w:rFonts w:ascii="Cambria" w:hAnsi="Cambria"/>
        </w:rPr>
        <w:t>Podsumowanie zmian wydatków Gminy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96"/>
        <w:gridCol w:w="1444"/>
        <w:gridCol w:w="1444"/>
        <w:gridCol w:w="1444"/>
      </w:tblGrid>
      <w:tr w:rsidR="00AA24DF" w:rsidRPr="00AA24DF" w14:paraId="22668871" w14:textId="77777777" w:rsidTr="000A17E9">
        <w:trPr>
          <w:tblHeader/>
        </w:trPr>
        <w:tc>
          <w:tcPr>
            <w:tcW w:w="2750" w:type="pct"/>
            <w:shd w:val="clear" w:color="auto" w:fill="3C3F49"/>
          </w:tcPr>
          <w:p w14:paraId="05530168" w14:textId="77777777" w:rsidR="00AA24DF" w:rsidRPr="00AA24DF" w:rsidRDefault="00AA24DF" w:rsidP="000A17E9">
            <w:pPr>
              <w:pStyle w:val="DefaultHeading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C699F70" w14:textId="77777777" w:rsidR="00AA24DF" w:rsidRPr="00AA24DF" w:rsidRDefault="00AA24DF" w:rsidP="000A17E9">
            <w:pPr>
              <w:pStyle w:val="DefaultHeading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B166F6A" w14:textId="77777777" w:rsidR="00AA24DF" w:rsidRPr="00AA24DF" w:rsidRDefault="00AA24DF" w:rsidP="000A17E9">
            <w:pPr>
              <w:pStyle w:val="DefaultHeading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06BD2CA6" w14:textId="77777777" w:rsidR="00AA24DF" w:rsidRPr="00AA24DF" w:rsidRDefault="00AA24DF" w:rsidP="000A17E9">
            <w:pPr>
              <w:pStyle w:val="DefaultHeading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Po zmianie</w:t>
            </w:r>
          </w:p>
        </w:tc>
      </w:tr>
      <w:tr w:rsidR="00AA24DF" w:rsidRPr="00AA24DF" w14:paraId="52B05454" w14:textId="77777777" w:rsidTr="000A17E9">
        <w:tc>
          <w:tcPr>
            <w:tcW w:w="2750" w:type="pct"/>
            <w:shd w:val="clear" w:color="auto" w:fill="FFFFFF"/>
          </w:tcPr>
          <w:p w14:paraId="528D0A00" w14:textId="77777777" w:rsidR="00AA24DF" w:rsidRPr="00AA24DF" w:rsidRDefault="00AA24DF" w:rsidP="000A17E9">
            <w:pPr>
              <w:pStyle w:val="DefaultExplanationChangesTitleRowCell"/>
              <w:rPr>
                <w:rFonts w:ascii="Cambria" w:hAnsi="Cambria"/>
              </w:rPr>
            </w:pPr>
            <w:proofErr w:type="gramStart"/>
            <w:r w:rsidRPr="00AA24DF">
              <w:rPr>
                <w:rFonts w:ascii="Cambria" w:hAnsi="Cambria"/>
              </w:rPr>
              <w:t>wydatki</w:t>
            </w:r>
            <w:proofErr w:type="gramEnd"/>
            <w:r w:rsidRPr="00AA24DF">
              <w:rPr>
                <w:rFonts w:ascii="Cambria" w:hAnsi="Cambria"/>
              </w:rPr>
              <w:t xml:space="preserve"> ogółem:</w:t>
            </w:r>
          </w:p>
        </w:tc>
        <w:tc>
          <w:tcPr>
            <w:tcW w:w="750" w:type="pct"/>
            <w:shd w:val="clear" w:color="auto" w:fill="FFFFFF"/>
          </w:tcPr>
          <w:p w14:paraId="07C58FA0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51 496 391,89</w:t>
            </w:r>
          </w:p>
        </w:tc>
        <w:tc>
          <w:tcPr>
            <w:tcW w:w="750" w:type="pct"/>
            <w:shd w:val="clear" w:color="auto" w:fill="FFFFFF"/>
          </w:tcPr>
          <w:p w14:paraId="412396A3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111 580,00</w:t>
            </w:r>
          </w:p>
        </w:tc>
        <w:tc>
          <w:tcPr>
            <w:tcW w:w="750" w:type="pct"/>
            <w:shd w:val="clear" w:color="auto" w:fill="FFFFFF"/>
          </w:tcPr>
          <w:p w14:paraId="0D56B6D2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51 607 971,89</w:t>
            </w:r>
          </w:p>
        </w:tc>
      </w:tr>
      <w:tr w:rsidR="00AA24DF" w:rsidRPr="00AA24DF" w14:paraId="28472058" w14:textId="77777777" w:rsidTr="000A17E9">
        <w:tc>
          <w:tcPr>
            <w:tcW w:w="2750" w:type="pct"/>
            <w:shd w:val="clear" w:color="auto" w:fill="FFFFFF"/>
          </w:tcPr>
          <w:p w14:paraId="51A003A4" w14:textId="77777777" w:rsidR="00AA24DF" w:rsidRPr="00AA24DF" w:rsidRDefault="00AA24DF" w:rsidP="000A17E9">
            <w:pPr>
              <w:pStyle w:val="DefaultExplanationChangesTitleRowCell"/>
              <w:rPr>
                <w:rFonts w:ascii="Cambria" w:hAnsi="Cambria"/>
              </w:rPr>
            </w:pPr>
            <w:proofErr w:type="gramStart"/>
            <w:r w:rsidRPr="00AA24DF">
              <w:rPr>
                <w:rFonts w:ascii="Cambria" w:hAnsi="Cambria"/>
              </w:rPr>
              <w:t>wydatki</w:t>
            </w:r>
            <w:proofErr w:type="gramEnd"/>
            <w:r w:rsidRPr="00AA24DF">
              <w:rPr>
                <w:rFonts w:ascii="Cambria" w:hAnsi="Cambria"/>
              </w:rPr>
              <w:t xml:space="preserve"> bieżące, w tym:</w:t>
            </w:r>
          </w:p>
        </w:tc>
        <w:tc>
          <w:tcPr>
            <w:tcW w:w="750" w:type="pct"/>
            <w:shd w:val="clear" w:color="auto" w:fill="FFFFFF"/>
          </w:tcPr>
          <w:p w14:paraId="02B87E5A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36 172 051,11</w:t>
            </w:r>
          </w:p>
        </w:tc>
        <w:tc>
          <w:tcPr>
            <w:tcW w:w="750" w:type="pct"/>
            <w:shd w:val="clear" w:color="auto" w:fill="FFFFFF"/>
          </w:tcPr>
          <w:p w14:paraId="7AD3F904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-125 200,00</w:t>
            </w:r>
          </w:p>
        </w:tc>
        <w:tc>
          <w:tcPr>
            <w:tcW w:w="750" w:type="pct"/>
            <w:shd w:val="clear" w:color="auto" w:fill="FFFFFF"/>
          </w:tcPr>
          <w:p w14:paraId="310502BF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36 046 851,11</w:t>
            </w:r>
          </w:p>
        </w:tc>
      </w:tr>
      <w:tr w:rsidR="00AA24DF" w:rsidRPr="00AA24DF" w14:paraId="37A71D5A" w14:textId="77777777" w:rsidTr="000A17E9">
        <w:tc>
          <w:tcPr>
            <w:tcW w:w="2750" w:type="pct"/>
            <w:shd w:val="clear" w:color="auto" w:fill="FFFFFF"/>
          </w:tcPr>
          <w:p w14:paraId="4BB0AA55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53835AF7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355 941,93</w:t>
            </w:r>
          </w:p>
        </w:tc>
        <w:tc>
          <w:tcPr>
            <w:tcW w:w="750" w:type="pct"/>
            <w:shd w:val="clear" w:color="auto" w:fill="FFFFFF"/>
          </w:tcPr>
          <w:p w14:paraId="714598A2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-93 500,00</w:t>
            </w:r>
          </w:p>
        </w:tc>
        <w:tc>
          <w:tcPr>
            <w:tcW w:w="750" w:type="pct"/>
            <w:shd w:val="clear" w:color="auto" w:fill="FFFFFF"/>
          </w:tcPr>
          <w:p w14:paraId="15FD7611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262 441,93</w:t>
            </w:r>
          </w:p>
        </w:tc>
      </w:tr>
      <w:tr w:rsidR="00AA24DF" w:rsidRPr="00AA24DF" w14:paraId="09C200FD" w14:textId="77777777" w:rsidTr="000A17E9">
        <w:tc>
          <w:tcPr>
            <w:tcW w:w="2750" w:type="pct"/>
            <w:shd w:val="clear" w:color="auto" w:fill="FFFFFF"/>
          </w:tcPr>
          <w:p w14:paraId="211DE1DC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126E786F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222 028,45</w:t>
            </w:r>
          </w:p>
        </w:tc>
        <w:tc>
          <w:tcPr>
            <w:tcW w:w="750" w:type="pct"/>
            <w:shd w:val="clear" w:color="auto" w:fill="FFFFFF"/>
          </w:tcPr>
          <w:p w14:paraId="330F070D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26 000,00</w:t>
            </w:r>
          </w:p>
        </w:tc>
        <w:tc>
          <w:tcPr>
            <w:tcW w:w="750" w:type="pct"/>
            <w:shd w:val="clear" w:color="auto" w:fill="FFFFFF"/>
          </w:tcPr>
          <w:p w14:paraId="628E578F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248 028,45</w:t>
            </w:r>
          </w:p>
        </w:tc>
      </w:tr>
      <w:tr w:rsidR="00AA24DF" w:rsidRPr="00AA24DF" w14:paraId="30AE954F" w14:textId="77777777" w:rsidTr="000A17E9">
        <w:tc>
          <w:tcPr>
            <w:tcW w:w="2750" w:type="pct"/>
            <w:shd w:val="clear" w:color="auto" w:fill="FFFFFF"/>
          </w:tcPr>
          <w:p w14:paraId="72AC9CEF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630D7169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6 123 944,19</w:t>
            </w:r>
          </w:p>
        </w:tc>
        <w:tc>
          <w:tcPr>
            <w:tcW w:w="750" w:type="pct"/>
            <w:shd w:val="clear" w:color="auto" w:fill="FFFFFF"/>
          </w:tcPr>
          <w:p w14:paraId="15C4BB43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-21 985,72</w:t>
            </w:r>
          </w:p>
        </w:tc>
        <w:tc>
          <w:tcPr>
            <w:tcW w:w="750" w:type="pct"/>
            <w:shd w:val="clear" w:color="auto" w:fill="FFFFFF"/>
          </w:tcPr>
          <w:p w14:paraId="3750C551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6 101 958,47</w:t>
            </w:r>
          </w:p>
        </w:tc>
      </w:tr>
      <w:tr w:rsidR="00AA24DF" w:rsidRPr="00AA24DF" w14:paraId="2B342B2A" w14:textId="77777777" w:rsidTr="000A17E9">
        <w:tc>
          <w:tcPr>
            <w:tcW w:w="2750" w:type="pct"/>
            <w:shd w:val="clear" w:color="auto" w:fill="FFFFFF"/>
          </w:tcPr>
          <w:p w14:paraId="34A2CC38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648155FC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18 578 781,69</w:t>
            </w:r>
          </w:p>
        </w:tc>
        <w:tc>
          <w:tcPr>
            <w:tcW w:w="750" w:type="pct"/>
            <w:shd w:val="clear" w:color="auto" w:fill="FFFFFF"/>
          </w:tcPr>
          <w:p w14:paraId="50CC95FD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-35 714,28</w:t>
            </w:r>
          </w:p>
        </w:tc>
        <w:tc>
          <w:tcPr>
            <w:tcW w:w="750" w:type="pct"/>
            <w:shd w:val="clear" w:color="auto" w:fill="FFFFFF"/>
          </w:tcPr>
          <w:p w14:paraId="53A2E4E6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18 543 067,41</w:t>
            </w:r>
          </w:p>
        </w:tc>
      </w:tr>
      <w:tr w:rsidR="00AA24DF" w:rsidRPr="00AA24DF" w14:paraId="7E80DF4D" w14:textId="77777777" w:rsidTr="000A17E9">
        <w:tc>
          <w:tcPr>
            <w:tcW w:w="2750" w:type="pct"/>
            <w:shd w:val="clear" w:color="auto" w:fill="FFFFFF"/>
          </w:tcPr>
          <w:p w14:paraId="0B68BB69" w14:textId="77777777" w:rsidR="00AA24DF" w:rsidRPr="00AA24DF" w:rsidRDefault="00AA24DF" w:rsidP="000A17E9">
            <w:pPr>
              <w:pStyle w:val="DefaultExplanationChangesTitleRowCell"/>
              <w:rPr>
                <w:rFonts w:ascii="Cambria" w:hAnsi="Cambria"/>
              </w:rPr>
            </w:pPr>
            <w:proofErr w:type="gramStart"/>
            <w:r w:rsidRPr="00AA24DF">
              <w:rPr>
                <w:rFonts w:ascii="Cambria" w:hAnsi="Cambria"/>
              </w:rPr>
              <w:t>wydatki</w:t>
            </w:r>
            <w:proofErr w:type="gramEnd"/>
            <w:r w:rsidRPr="00AA24DF">
              <w:rPr>
                <w:rFonts w:ascii="Cambria" w:hAnsi="Cambria"/>
              </w:rPr>
              <w:t xml:space="preserve"> majątkowe, w tym:</w:t>
            </w:r>
          </w:p>
        </w:tc>
        <w:tc>
          <w:tcPr>
            <w:tcW w:w="750" w:type="pct"/>
            <w:shd w:val="clear" w:color="auto" w:fill="FFFFFF"/>
          </w:tcPr>
          <w:p w14:paraId="4BEA53C1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15 324 340,78</w:t>
            </w:r>
          </w:p>
        </w:tc>
        <w:tc>
          <w:tcPr>
            <w:tcW w:w="750" w:type="pct"/>
            <w:shd w:val="clear" w:color="auto" w:fill="FFFFFF"/>
          </w:tcPr>
          <w:p w14:paraId="779BFE2F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236 780,00</w:t>
            </w:r>
          </w:p>
        </w:tc>
        <w:tc>
          <w:tcPr>
            <w:tcW w:w="750" w:type="pct"/>
            <w:shd w:val="clear" w:color="auto" w:fill="FFFFFF"/>
          </w:tcPr>
          <w:p w14:paraId="36734092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15 561 120,78</w:t>
            </w:r>
          </w:p>
        </w:tc>
      </w:tr>
      <w:tr w:rsidR="00AA24DF" w:rsidRPr="00AA24DF" w14:paraId="4C8DA5E2" w14:textId="77777777" w:rsidTr="000A17E9">
        <w:tc>
          <w:tcPr>
            <w:tcW w:w="2750" w:type="pct"/>
            <w:shd w:val="clear" w:color="auto" w:fill="FFFFFF"/>
          </w:tcPr>
          <w:p w14:paraId="31038B01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6FF86CEB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2 626 347,54</w:t>
            </w:r>
          </w:p>
        </w:tc>
        <w:tc>
          <w:tcPr>
            <w:tcW w:w="750" w:type="pct"/>
            <w:shd w:val="clear" w:color="auto" w:fill="FFFFFF"/>
          </w:tcPr>
          <w:p w14:paraId="28775F1F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-26 000,00</w:t>
            </w:r>
          </w:p>
        </w:tc>
        <w:tc>
          <w:tcPr>
            <w:tcW w:w="750" w:type="pct"/>
            <w:shd w:val="clear" w:color="auto" w:fill="FFFFFF"/>
          </w:tcPr>
          <w:p w14:paraId="0688E389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2 600 347,54</w:t>
            </w:r>
          </w:p>
        </w:tc>
      </w:tr>
      <w:tr w:rsidR="00AA24DF" w:rsidRPr="00AA24DF" w14:paraId="47591DC4" w14:textId="77777777" w:rsidTr="000A17E9">
        <w:tc>
          <w:tcPr>
            <w:tcW w:w="2750" w:type="pct"/>
            <w:shd w:val="clear" w:color="auto" w:fill="FFFFFF"/>
          </w:tcPr>
          <w:p w14:paraId="7121A1E5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324CC361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180 545,75</w:t>
            </w:r>
          </w:p>
        </w:tc>
        <w:tc>
          <w:tcPr>
            <w:tcW w:w="750" w:type="pct"/>
            <w:shd w:val="clear" w:color="auto" w:fill="FFFFFF"/>
          </w:tcPr>
          <w:p w14:paraId="45F03D60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3 500,00</w:t>
            </w:r>
          </w:p>
        </w:tc>
        <w:tc>
          <w:tcPr>
            <w:tcW w:w="750" w:type="pct"/>
            <w:shd w:val="clear" w:color="auto" w:fill="FFFFFF"/>
          </w:tcPr>
          <w:p w14:paraId="2C6F5D40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184 045,75</w:t>
            </w:r>
          </w:p>
        </w:tc>
      </w:tr>
      <w:tr w:rsidR="00AA24DF" w:rsidRPr="00AA24DF" w14:paraId="5D42D5A9" w14:textId="77777777" w:rsidTr="000A17E9">
        <w:tc>
          <w:tcPr>
            <w:tcW w:w="2750" w:type="pct"/>
            <w:shd w:val="clear" w:color="auto" w:fill="FFFFFF"/>
          </w:tcPr>
          <w:p w14:paraId="40D7C6EA" w14:textId="77777777" w:rsidR="00AA24DF" w:rsidRPr="00AA24DF" w:rsidRDefault="00AA24DF" w:rsidP="000A17E9">
            <w:pPr>
              <w:pStyle w:val="DefaultExplanationChangesSectionRow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0F6C943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97 641,67</w:t>
            </w:r>
          </w:p>
        </w:tc>
        <w:tc>
          <w:tcPr>
            <w:tcW w:w="750" w:type="pct"/>
            <w:shd w:val="clear" w:color="auto" w:fill="FFFFFF"/>
          </w:tcPr>
          <w:p w14:paraId="0693E968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259 280,00</w:t>
            </w:r>
          </w:p>
        </w:tc>
        <w:tc>
          <w:tcPr>
            <w:tcW w:w="750" w:type="pct"/>
            <w:shd w:val="clear" w:color="auto" w:fill="FFFFFF"/>
          </w:tcPr>
          <w:p w14:paraId="736DFAFE" w14:textId="77777777" w:rsidR="00AA24DF" w:rsidRPr="00AA24DF" w:rsidRDefault="00AA24DF" w:rsidP="000A17E9">
            <w:pPr>
              <w:pStyle w:val="DefaultFooterValueCell"/>
              <w:rPr>
                <w:rFonts w:ascii="Cambria" w:hAnsi="Cambria"/>
              </w:rPr>
            </w:pPr>
            <w:r w:rsidRPr="00AA24DF">
              <w:rPr>
                <w:rFonts w:ascii="Cambria" w:hAnsi="Cambria"/>
              </w:rPr>
              <w:t>356 921,67</w:t>
            </w:r>
          </w:p>
        </w:tc>
      </w:tr>
    </w:tbl>
    <w:p w14:paraId="48F7CEF2" w14:textId="77777777" w:rsidR="00AA24DF" w:rsidRDefault="00AA24DF" w:rsidP="0046564B">
      <w:pPr>
        <w:rPr>
          <w:rFonts w:ascii="Cambria" w:hAnsi="Cambria"/>
        </w:rPr>
      </w:pPr>
      <w:bookmarkStart w:id="1" w:name="_GoBack"/>
      <w:bookmarkEnd w:id="1"/>
    </w:p>
    <w:p w14:paraId="4F418F6C" w14:textId="77777777" w:rsidR="00EB0F6B" w:rsidRPr="007E4722" w:rsidRDefault="00EB0F6B" w:rsidP="00EB0F6B">
      <w:pPr>
        <w:rPr>
          <w:rFonts w:ascii="Cambria" w:hAnsi="Cambria"/>
          <w:sz w:val="24"/>
          <w:szCs w:val="24"/>
        </w:rPr>
      </w:pPr>
    </w:p>
    <w:p w14:paraId="21280631" w14:textId="77777777" w:rsidR="00EB0F6B" w:rsidRPr="007E4722" w:rsidRDefault="00EB0F6B" w:rsidP="00EB0F6B">
      <w:pPr>
        <w:pStyle w:val="Heading1"/>
        <w:rPr>
          <w:rFonts w:ascii="Cambria" w:hAnsi="Cambria"/>
          <w:sz w:val="24"/>
          <w:szCs w:val="24"/>
        </w:rPr>
      </w:pPr>
      <w:r w:rsidRPr="007E4722">
        <w:rPr>
          <w:rFonts w:ascii="Cambria" w:hAnsi="Cambria"/>
          <w:sz w:val="24"/>
          <w:szCs w:val="24"/>
        </w:rPr>
        <w:t>PRZYCHODY</w:t>
      </w:r>
    </w:p>
    <w:p w14:paraId="1782451E" w14:textId="77777777" w:rsidR="00EB0F6B" w:rsidRPr="007E4722" w:rsidRDefault="00EB0F6B" w:rsidP="00EB0F6B">
      <w:pPr>
        <w:pStyle w:val="ParagraphLeftAlign"/>
        <w:rPr>
          <w:rFonts w:ascii="Cambria" w:hAnsi="Cambria"/>
          <w:sz w:val="24"/>
          <w:szCs w:val="24"/>
        </w:rPr>
      </w:pPr>
      <w:r w:rsidRPr="007E4722">
        <w:rPr>
          <w:rFonts w:ascii="Cambria" w:hAnsi="Cambria"/>
          <w:sz w:val="24"/>
          <w:szCs w:val="24"/>
        </w:rPr>
        <w:t>Przychody budżetu Gminy na rok 2025 nie uległy zmianie.</w:t>
      </w:r>
    </w:p>
    <w:p w14:paraId="7BA25607" w14:textId="77777777" w:rsidR="00EB0F6B" w:rsidRPr="007E4722" w:rsidRDefault="00EB0F6B" w:rsidP="00EB0F6B">
      <w:pPr>
        <w:pStyle w:val="Heading1"/>
        <w:rPr>
          <w:rFonts w:ascii="Cambria" w:hAnsi="Cambria"/>
          <w:sz w:val="24"/>
          <w:szCs w:val="24"/>
        </w:rPr>
      </w:pPr>
      <w:r w:rsidRPr="007E4722">
        <w:rPr>
          <w:rFonts w:ascii="Cambria" w:hAnsi="Cambria"/>
          <w:sz w:val="24"/>
          <w:szCs w:val="24"/>
        </w:rPr>
        <w:t>ROZCHODY</w:t>
      </w:r>
    </w:p>
    <w:p w14:paraId="02799E6F" w14:textId="1B16521A" w:rsidR="00F41459" w:rsidRPr="007E4722" w:rsidRDefault="00EB0F6B" w:rsidP="00F41459">
      <w:pPr>
        <w:pStyle w:val="ResolutionTitle"/>
        <w:jc w:val="both"/>
        <w:rPr>
          <w:rFonts w:ascii="Cambria" w:hAnsi="Cambria"/>
          <w:sz w:val="24"/>
          <w:szCs w:val="24"/>
        </w:rPr>
      </w:pPr>
      <w:r w:rsidRPr="007E4722">
        <w:rPr>
          <w:rFonts w:ascii="Cambria" w:hAnsi="Cambria"/>
          <w:sz w:val="24"/>
          <w:szCs w:val="24"/>
        </w:rPr>
        <w:t>Rozchody budżetu Gminy na rok 2025 nie uległy zmianie</w:t>
      </w:r>
    </w:p>
    <w:sectPr w:rsidR="00F41459" w:rsidRPr="007E4722" w:rsidSect="00C82A51">
      <w:footerReference w:type="default" r:id="rId8"/>
      <w:pgSz w:w="11906" w:h="16838"/>
      <w:pgMar w:top="568" w:right="1134" w:bottom="1418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6DC89" w14:textId="77777777" w:rsidR="001355F2" w:rsidRDefault="001355F2">
      <w:r>
        <w:separator/>
      </w:r>
    </w:p>
  </w:endnote>
  <w:endnote w:type="continuationSeparator" w:id="0">
    <w:p w14:paraId="665522F4" w14:textId="77777777" w:rsidR="001355F2" w:rsidRDefault="0013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5010"/>
      <w:docPartObj>
        <w:docPartGallery w:val="Page Numbers (Bottom of Page)"/>
        <w:docPartUnique/>
      </w:docPartObj>
    </w:sdtPr>
    <w:sdtEndPr/>
    <w:sdtContent>
      <w:p w14:paraId="123E2722" w14:textId="62A21D18" w:rsidR="00C82A51" w:rsidRDefault="00C82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DF">
          <w:rPr>
            <w:noProof/>
          </w:rPr>
          <w:t>2</w:t>
        </w:r>
        <w:r>
          <w:fldChar w:fldCharType="end"/>
        </w:r>
      </w:p>
    </w:sdtContent>
  </w:sdt>
  <w:p w14:paraId="0C6AFA68" w14:textId="77777777" w:rsidR="001355F2" w:rsidRDefault="001355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3C59D" w14:textId="77777777" w:rsidR="001355F2" w:rsidRDefault="001355F2">
      <w:r>
        <w:separator/>
      </w:r>
    </w:p>
  </w:footnote>
  <w:footnote w:type="continuationSeparator" w:id="0">
    <w:p w14:paraId="4E207CDE" w14:textId="77777777" w:rsidR="001355F2" w:rsidRDefault="0013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B5DE"/>
    <w:multiLevelType w:val="multilevel"/>
    <w:tmpl w:val="DBF85220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50ECE96"/>
    <w:multiLevelType w:val="multilevel"/>
    <w:tmpl w:val="270C4114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849CCBB"/>
    <w:multiLevelType w:val="multilevel"/>
    <w:tmpl w:val="AEB6F90A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85FE40D"/>
    <w:multiLevelType w:val="multilevel"/>
    <w:tmpl w:val="D09CA1C2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9A177C8"/>
    <w:multiLevelType w:val="multilevel"/>
    <w:tmpl w:val="0DDC333E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B25F57C"/>
    <w:multiLevelType w:val="multilevel"/>
    <w:tmpl w:val="155CE40C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CB11876"/>
    <w:multiLevelType w:val="multilevel"/>
    <w:tmpl w:val="5254B4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DDE76E4"/>
    <w:multiLevelType w:val="multilevel"/>
    <w:tmpl w:val="405C84A8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E2A685A"/>
    <w:multiLevelType w:val="multilevel"/>
    <w:tmpl w:val="838C27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19C8A60"/>
    <w:multiLevelType w:val="multilevel"/>
    <w:tmpl w:val="1C4E60D2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188E3166"/>
    <w:multiLevelType w:val="multilevel"/>
    <w:tmpl w:val="D6065D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1ADE04E4"/>
    <w:multiLevelType w:val="multilevel"/>
    <w:tmpl w:val="F35EFB7A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1E309C55"/>
    <w:multiLevelType w:val="multilevel"/>
    <w:tmpl w:val="962220F4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23959214"/>
    <w:multiLevelType w:val="multilevel"/>
    <w:tmpl w:val="A28083E4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28CD7B43"/>
    <w:multiLevelType w:val="hybridMultilevel"/>
    <w:tmpl w:val="ECC6F64A"/>
    <w:lvl w:ilvl="0" w:tplc="B1407A08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EDF05E"/>
    <w:multiLevelType w:val="multilevel"/>
    <w:tmpl w:val="435CB4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2D002BAB"/>
    <w:multiLevelType w:val="multilevel"/>
    <w:tmpl w:val="AD2ACFD2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2E503752"/>
    <w:multiLevelType w:val="multilevel"/>
    <w:tmpl w:val="CA20B26C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3D113245"/>
    <w:multiLevelType w:val="multilevel"/>
    <w:tmpl w:val="216EDB4E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3FB5FD7D"/>
    <w:multiLevelType w:val="multilevel"/>
    <w:tmpl w:val="FC5CEF8E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3FFA28E0"/>
    <w:multiLevelType w:val="hybridMultilevel"/>
    <w:tmpl w:val="FD44B6FC"/>
    <w:lvl w:ilvl="0" w:tplc="0415000F">
      <w:start w:val="1"/>
      <w:numFmt w:val="decimal"/>
      <w:lvlText w:val="%1."/>
      <w:lvlJc w:val="left"/>
      <w:pPr>
        <w:ind w:left="59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1" w15:restartNumberingAfterBreak="0">
    <w:nsid w:val="45ABC5F7"/>
    <w:multiLevelType w:val="multilevel"/>
    <w:tmpl w:val="E8EC3828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45BCADBD"/>
    <w:multiLevelType w:val="multilevel"/>
    <w:tmpl w:val="DB2A81D6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4D7676FD"/>
    <w:multiLevelType w:val="multilevel"/>
    <w:tmpl w:val="06E26808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512B2AB7"/>
    <w:multiLevelType w:val="hybridMultilevel"/>
    <w:tmpl w:val="4E20862A"/>
    <w:lvl w:ilvl="0" w:tplc="5F84CE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FB3D1"/>
    <w:multiLevelType w:val="multilevel"/>
    <w:tmpl w:val="7444D0CA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535647A2"/>
    <w:multiLevelType w:val="multilevel"/>
    <w:tmpl w:val="A000BB0C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579CA124"/>
    <w:multiLevelType w:val="multilevel"/>
    <w:tmpl w:val="B88A2A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A2A3A3E"/>
    <w:multiLevelType w:val="hybridMultilevel"/>
    <w:tmpl w:val="200A8750"/>
    <w:lvl w:ilvl="0" w:tplc="00E46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46C68A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F9776"/>
    <w:multiLevelType w:val="multilevel"/>
    <w:tmpl w:val="C2AA7E92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5BC7BF4C"/>
    <w:multiLevelType w:val="multilevel"/>
    <w:tmpl w:val="85022376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5C265A82"/>
    <w:multiLevelType w:val="hybridMultilevel"/>
    <w:tmpl w:val="F1363198"/>
    <w:lvl w:ilvl="0" w:tplc="00E46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66050"/>
    <w:multiLevelType w:val="multilevel"/>
    <w:tmpl w:val="D2C213D8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641C5913"/>
    <w:multiLevelType w:val="hybridMultilevel"/>
    <w:tmpl w:val="FE0CAA34"/>
    <w:lvl w:ilvl="0" w:tplc="BB5AF0E0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5813795"/>
    <w:multiLevelType w:val="multilevel"/>
    <w:tmpl w:val="B8ECBB8E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66B138B0"/>
    <w:multiLevelType w:val="multilevel"/>
    <w:tmpl w:val="2C2025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6910B743"/>
    <w:multiLevelType w:val="multilevel"/>
    <w:tmpl w:val="093CBECC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701D971D"/>
    <w:multiLevelType w:val="multilevel"/>
    <w:tmpl w:val="521C71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7072859B"/>
    <w:multiLevelType w:val="multilevel"/>
    <w:tmpl w:val="88106794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2A06ADE"/>
    <w:multiLevelType w:val="multilevel"/>
    <w:tmpl w:val="204C4FAA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72EA7AE5"/>
    <w:multiLevelType w:val="multilevel"/>
    <w:tmpl w:val="2AF8FB26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734AC2CF"/>
    <w:multiLevelType w:val="multilevel"/>
    <w:tmpl w:val="163C724C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7457A253"/>
    <w:multiLevelType w:val="multilevel"/>
    <w:tmpl w:val="996A0122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7E6B659F"/>
    <w:multiLevelType w:val="multilevel"/>
    <w:tmpl w:val="AC3AB00E"/>
    <w:lvl w:ilvl="0">
      <w:start w:val="1"/>
      <w:numFmt w:val="bullet"/>
      <w:lvlText w:val="●"/>
      <w:lvlJc w:val="left"/>
      <w:pPr>
        <w:ind w:left="425" w:hanging="425"/>
      </w:pPr>
    </w:lvl>
    <w:lvl w:ilvl="1">
      <w:start w:val="1"/>
      <w:numFmt w:val="bullet"/>
      <w:lvlText w:val="○"/>
      <w:lvlJc w:val="left"/>
      <w:pPr>
        <w:ind w:left="1133" w:hanging="425"/>
      </w:pPr>
    </w:lvl>
    <w:lvl w:ilvl="2">
      <w:start w:val="1"/>
      <w:numFmt w:val="bullet"/>
      <w:lvlText w:val="⁃"/>
      <w:lvlJc w:val="left"/>
      <w:pPr>
        <w:ind w:left="1842" w:hanging="425"/>
      </w:pPr>
    </w:lvl>
    <w:lvl w:ilvl="3">
      <w:start w:val="1"/>
      <w:numFmt w:val="bullet"/>
      <w:lvlText w:val="⁃"/>
      <w:lvlJc w:val="left"/>
      <w:pPr>
        <w:ind w:left="2551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7EA5EF0F"/>
    <w:multiLevelType w:val="multilevel"/>
    <w:tmpl w:val="515208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20"/>
  </w:num>
  <w:num w:numId="2">
    <w:abstractNumId w:val="33"/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4"/>
  </w:num>
  <w:num w:numId="7">
    <w:abstractNumId w:val="6"/>
  </w:num>
  <w:num w:numId="8">
    <w:abstractNumId w:val="13"/>
  </w:num>
  <w:num w:numId="9">
    <w:abstractNumId w:val="41"/>
  </w:num>
  <w:num w:numId="10">
    <w:abstractNumId w:val="5"/>
  </w:num>
  <w:num w:numId="11">
    <w:abstractNumId w:val="37"/>
  </w:num>
  <w:num w:numId="12">
    <w:abstractNumId w:val="21"/>
  </w:num>
  <w:num w:numId="13">
    <w:abstractNumId w:val="18"/>
  </w:num>
  <w:num w:numId="14">
    <w:abstractNumId w:val="8"/>
  </w:num>
  <w:num w:numId="15">
    <w:abstractNumId w:val="27"/>
  </w:num>
  <w:num w:numId="16">
    <w:abstractNumId w:val="12"/>
  </w:num>
  <w:num w:numId="17">
    <w:abstractNumId w:val="1"/>
  </w:num>
  <w:num w:numId="18">
    <w:abstractNumId w:val="35"/>
  </w:num>
  <w:num w:numId="19">
    <w:abstractNumId w:val="40"/>
  </w:num>
  <w:num w:numId="20">
    <w:abstractNumId w:val="25"/>
  </w:num>
  <w:num w:numId="21">
    <w:abstractNumId w:val="43"/>
  </w:num>
  <w:num w:numId="22">
    <w:abstractNumId w:val="34"/>
  </w:num>
  <w:num w:numId="23">
    <w:abstractNumId w:val="3"/>
  </w:num>
  <w:num w:numId="24">
    <w:abstractNumId w:val="30"/>
  </w:num>
  <w:num w:numId="25">
    <w:abstractNumId w:val="32"/>
  </w:num>
  <w:num w:numId="26">
    <w:abstractNumId w:val="4"/>
  </w:num>
  <w:num w:numId="27">
    <w:abstractNumId w:val="7"/>
  </w:num>
  <w:num w:numId="28">
    <w:abstractNumId w:val="2"/>
  </w:num>
  <w:num w:numId="29">
    <w:abstractNumId w:val="42"/>
  </w:num>
  <w:num w:numId="30">
    <w:abstractNumId w:val="36"/>
  </w:num>
  <w:num w:numId="31">
    <w:abstractNumId w:val="16"/>
  </w:num>
  <w:num w:numId="32">
    <w:abstractNumId w:val="39"/>
  </w:num>
  <w:num w:numId="33">
    <w:abstractNumId w:val="0"/>
  </w:num>
  <w:num w:numId="34">
    <w:abstractNumId w:val="17"/>
  </w:num>
  <w:num w:numId="35">
    <w:abstractNumId w:val="19"/>
  </w:num>
  <w:num w:numId="36">
    <w:abstractNumId w:val="9"/>
  </w:num>
  <w:num w:numId="37">
    <w:abstractNumId w:val="22"/>
  </w:num>
  <w:num w:numId="38">
    <w:abstractNumId w:val="38"/>
  </w:num>
  <w:num w:numId="39">
    <w:abstractNumId w:val="10"/>
  </w:num>
  <w:num w:numId="40">
    <w:abstractNumId w:val="23"/>
  </w:num>
  <w:num w:numId="41">
    <w:abstractNumId w:val="29"/>
  </w:num>
  <w:num w:numId="42">
    <w:abstractNumId w:val="11"/>
  </w:num>
  <w:num w:numId="43">
    <w:abstractNumId w:val="26"/>
  </w:num>
  <w:num w:numId="44">
    <w:abstractNumId w:val="44"/>
  </w:num>
  <w:num w:numId="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B1"/>
    <w:rsid w:val="00000893"/>
    <w:rsid w:val="00001745"/>
    <w:rsid w:val="000103A9"/>
    <w:rsid w:val="00011030"/>
    <w:rsid w:val="000133C4"/>
    <w:rsid w:val="000136CE"/>
    <w:rsid w:val="00022A9F"/>
    <w:rsid w:val="00022B10"/>
    <w:rsid w:val="00023BE7"/>
    <w:rsid w:val="00023E60"/>
    <w:rsid w:val="00035B10"/>
    <w:rsid w:val="00045D25"/>
    <w:rsid w:val="00045FD4"/>
    <w:rsid w:val="0004679F"/>
    <w:rsid w:val="0004793B"/>
    <w:rsid w:val="00052851"/>
    <w:rsid w:val="00053453"/>
    <w:rsid w:val="00054857"/>
    <w:rsid w:val="00064175"/>
    <w:rsid w:val="00066008"/>
    <w:rsid w:val="00070B08"/>
    <w:rsid w:val="00071538"/>
    <w:rsid w:val="00071701"/>
    <w:rsid w:val="00071DAF"/>
    <w:rsid w:val="00073BC7"/>
    <w:rsid w:val="000754D9"/>
    <w:rsid w:val="000756C9"/>
    <w:rsid w:val="00077488"/>
    <w:rsid w:val="00080606"/>
    <w:rsid w:val="00083DEE"/>
    <w:rsid w:val="0008494C"/>
    <w:rsid w:val="000903B8"/>
    <w:rsid w:val="00092642"/>
    <w:rsid w:val="0009665F"/>
    <w:rsid w:val="000974B7"/>
    <w:rsid w:val="000A0847"/>
    <w:rsid w:val="000A147C"/>
    <w:rsid w:val="000A1C72"/>
    <w:rsid w:val="000A4195"/>
    <w:rsid w:val="000B1675"/>
    <w:rsid w:val="000B46DE"/>
    <w:rsid w:val="000B5C4A"/>
    <w:rsid w:val="000B68D4"/>
    <w:rsid w:val="000B7AFB"/>
    <w:rsid w:val="000C0F72"/>
    <w:rsid w:val="000C5E31"/>
    <w:rsid w:val="000D2FEE"/>
    <w:rsid w:val="000D3DDE"/>
    <w:rsid w:val="000D6261"/>
    <w:rsid w:val="000E570F"/>
    <w:rsid w:val="000E6508"/>
    <w:rsid w:val="000F0CD5"/>
    <w:rsid w:val="000F2EB8"/>
    <w:rsid w:val="000F3EA1"/>
    <w:rsid w:val="000F6259"/>
    <w:rsid w:val="00104173"/>
    <w:rsid w:val="001053AF"/>
    <w:rsid w:val="00106FC4"/>
    <w:rsid w:val="00107914"/>
    <w:rsid w:val="00110607"/>
    <w:rsid w:val="00112685"/>
    <w:rsid w:val="0011290D"/>
    <w:rsid w:val="00115AEF"/>
    <w:rsid w:val="001161CC"/>
    <w:rsid w:val="00120366"/>
    <w:rsid w:val="00124A8F"/>
    <w:rsid w:val="00125604"/>
    <w:rsid w:val="001308DF"/>
    <w:rsid w:val="00134251"/>
    <w:rsid w:val="001355F2"/>
    <w:rsid w:val="0013654B"/>
    <w:rsid w:val="00143C6B"/>
    <w:rsid w:val="0014447B"/>
    <w:rsid w:val="00145E35"/>
    <w:rsid w:val="001512CA"/>
    <w:rsid w:val="00151C5F"/>
    <w:rsid w:val="001529B9"/>
    <w:rsid w:val="00153CCA"/>
    <w:rsid w:val="00154354"/>
    <w:rsid w:val="00156C4A"/>
    <w:rsid w:val="00163A29"/>
    <w:rsid w:val="00165AA0"/>
    <w:rsid w:val="0016751C"/>
    <w:rsid w:val="001710B5"/>
    <w:rsid w:val="00174C09"/>
    <w:rsid w:val="00175754"/>
    <w:rsid w:val="00176374"/>
    <w:rsid w:val="00177786"/>
    <w:rsid w:val="00181B88"/>
    <w:rsid w:val="00183AC5"/>
    <w:rsid w:val="00183BB7"/>
    <w:rsid w:val="00186495"/>
    <w:rsid w:val="00191444"/>
    <w:rsid w:val="00193687"/>
    <w:rsid w:val="0019506F"/>
    <w:rsid w:val="00195698"/>
    <w:rsid w:val="00195B67"/>
    <w:rsid w:val="00196CB5"/>
    <w:rsid w:val="001A06FF"/>
    <w:rsid w:val="001A32D7"/>
    <w:rsid w:val="001A7440"/>
    <w:rsid w:val="001B0C6F"/>
    <w:rsid w:val="001B5943"/>
    <w:rsid w:val="001B6BD1"/>
    <w:rsid w:val="001C11BA"/>
    <w:rsid w:val="001C2793"/>
    <w:rsid w:val="001C57EB"/>
    <w:rsid w:val="001D2F9B"/>
    <w:rsid w:val="001D5F33"/>
    <w:rsid w:val="001E461F"/>
    <w:rsid w:val="001E4966"/>
    <w:rsid w:val="001E4B35"/>
    <w:rsid w:val="001F0219"/>
    <w:rsid w:val="001F1AAD"/>
    <w:rsid w:val="001F3805"/>
    <w:rsid w:val="001F64C8"/>
    <w:rsid w:val="001F7D0F"/>
    <w:rsid w:val="00200655"/>
    <w:rsid w:val="00201001"/>
    <w:rsid w:val="00204577"/>
    <w:rsid w:val="00204B20"/>
    <w:rsid w:val="00204C84"/>
    <w:rsid w:val="00207023"/>
    <w:rsid w:val="00216028"/>
    <w:rsid w:val="00217041"/>
    <w:rsid w:val="002233C0"/>
    <w:rsid w:val="00223843"/>
    <w:rsid w:val="002268AF"/>
    <w:rsid w:val="00233966"/>
    <w:rsid w:val="00233EDE"/>
    <w:rsid w:val="0023453E"/>
    <w:rsid w:val="00234646"/>
    <w:rsid w:val="00236F12"/>
    <w:rsid w:val="00242B3C"/>
    <w:rsid w:val="00252CBC"/>
    <w:rsid w:val="00257439"/>
    <w:rsid w:val="002608FB"/>
    <w:rsid w:val="002700EE"/>
    <w:rsid w:val="002757EF"/>
    <w:rsid w:val="00281E75"/>
    <w:rsid w:val="002966F6"/>
    <w:rsid w:val="00297A5D"/>
    <w:rsid w:val="002A472C"/>
    <w:rsid w:val="002A5472"/>
    <w:rsid w:val="002A7233"/>
    <w:rsid w:val="002B3C1C"/>
    <w:rsid w:val="002B3FBC"/>
    <w:rsid w:val="002B419F"/>
    <w:rsid w:val="002B5837"/>
    <w:rsid w:val="002C2340"/>
    <w:rsid w:val="002C35B5"/>
    <w:rsid w:val="002D5000"/>
    <w:rsid w:val="002E2B70"/>
    <w:rsid w:val="002E557A"/>
    <w:rsid w:val="002E5CAD"/>
    <w:rsid w:val="002F1D86"/>
    <w:rsid w:val="002F30C5"/>
    <w:rsid w:val="002F7D07"/>
    <w:rsid w:val="00303115"/>
    <w:rsid w:val="0031016F"/>
    <w:rsid w:val="003157EA"/>
    <w:rsid w:val="00316352"/>
    <w:rsid w:val="0031643C"/>
    <w:rsid w:val="0032093F"/>
    <w:rsid w:val="003255EF"/>
    <w:rsid w:val="003265D6"/>
    <w:rsid w:val="0032761E"/>
    <w:rsid w:val="00327BE1"/>
    <w:rsid w:val="0033084A"/>
    <w:rsid w:val="003308BD"/>
    <w:rsid w:val="00330B33"/>
    <w:rsid w:val="0033366D"/>
    <w:rsid w:val="00335AA8"/>
    <w:rsid w:val="0033633A"/>
    <w:rsid w:val="00336E63"/>
    <w:rsid w:val="00337088"/>
    <w:rsid w:val="003379F4"/>
    <w:rsid w:val="0034081C"/>
    <w:rsid w:val="00340FD0"/>
    <w:rsid w:val="003432C7"/>
    <w:rsid w:val="00344562"/>
    <w:rsid w:val="00344A0B"/>
    <w:rsid w:val="003455DE"/>
    <w:rsid w:val="0035014C"/>
    <w:rsid w:val="00352189"/>
    <w:rsid w:val="00353136"/>
    <w:rsid w:val="003601CB"/>
    <w:rsid w:val="00362BF7"/>
    <w:rsid w:val="00362D1E"/>
    <w:rsid w:val="00363863"/>
    <w:rsid w:val="0036632A"/>
    <w:rsid w:val="003670CF"/>
    <w:rsid w:val="00374E1B"/>
    <w:rsid w:val="003912A5"/>
    <w:rsid w:val="003922BE"/>
    <w:rsid w:val="00392A79"/>
    <w:rsid w:val="00393B6E"/>
    <w:rsid w:val="00396D76"/>
    <w:rsid w:val="003A2E9C"/>
    <w:rsid w:val="003A3614"/>
    <w:rsid w:val="003A48FD"/>
    <w:rsid w:val="003A615C"/>
    <w:rsid w:val="003A6953"/>
    <w:rsid w:val="003B2141"/>
    <w:rsid w:val="003B3784"/>
    <w:rsid w:val="003B46FE"/>
    <w:rsid w:val="003B5A37"/>
    <w:rsid w:val="003C0CBE"/>
    <w:rsid w:val="003C0F7E"/>
    <w:rsid w:val="003C395B"/>
    <w:rsid w:val="003C4390"/>
    <w:rsid w:val="003C526D"/>
    <w:rsid w:val="003C7231"/>
    <w:rsid w:val="003C7383"/>
    <w:rsid w:val="003D75EF"/>
    <w:rsid w:val="003E22B6"/>
    <w:rsid w:val="003E3E4E"/>
    <w:rsid w:val="003E5441"/>
    <w:rsid w:val="003E602A"/>
    <w:rsid w:val="003E7F1F"/>
    <w:rsid w:val="003F5C67"/>
    <w:rsid w:val="00412414"/>
    <w:rsid w:val="0041362D"/>
    <w:rsid w:val="004200FD"/>
    <w:rsid w:val="004241D7"/>
    <w:rsid w:val="00426BCC"/>
    <w:rsid w:val="004329FE"/>
    <w:rsid w:val="004337DC"/>
    <w:rsid w:val="00433FB2"/>
    <w:rsid w:val="00437982"/>
    <w:rsid w:val="00443349"/>
    <w:rsid w:val="004446F2"/>
    <w:rsid w:val="00455C09"/>
    <w:rsid w:val="00456BB5"/>
    <w:rsid w:val="0046564B"/>
    <w:rsid w:val="00470F0A"/>
    <w:rsid w:val="004720AA"/>
    <w:rsid w:val="00472705"/>
    <w:rsid w:val="004737B5"/>
    <w:rsid w:val="00474CAB"/>
    <w:rsid w:val="00476406"/>
    <w:rsid w:val="00484FCF"/>
    <w:rsid w:val="00494A74"/>
    <w:rsid w:val="00494F08"/>
    <w:rsid w:val="004A15F8"/>
    <w:rsid w:val="004A1F39"/>
    <w:rsid w:val="004A2441"/>
    <w:rsid w:val="004A6C14"/>
    <w:rsid w:val="004B14D2"/>
    <w:rsid w:val="004C114E"/>
    <w:rsid w:val="004C614D"/>
    <w:rsid w:val="004D4131"/>
    <w:rsid w:val="004D509A"/>
    <w:rsid w:val="004E3B7E"/>
    <w:rsid w:val="004E5DFB"/>
    <w:rsid w:val="004E6DEA"/>
    <w:rsid w:val="004F2106"/>
    <w:rsid w:val="004F71A6"/>
    <w:rsid w:val="004F7AB8"/>
    <w:rsid w:val="00500651"/>
    <w:rsid w:val="0050127D"/>
    <w:rsid w:val="005012F7"/>
    <w:rsid w:val="00507FCD"/>
    <w:rsid w:val="00510608"/>
    <w:rsid w:val="00510F71"/>
    <w:rsid w:val="00511926"/>
    <w:rsid w:val="00514589"/>
    <w:rsid w:val="00524152"/>
    <w:rsid w:val="005307FE"/>
    <w:rsid w:val="00534749"/>
    <w:rsid w:val="005402DA"/>
    <w:rsid w:val="00550110"/>
    <w:rsid w:val="00550DC9"/>
    <w:rsid w:val="00554D94"/>
    <w:rsid w:val="005558BF"/>
    <w:rsid w:val="0056060B"/>
    <w:rsid w:val="00562342"/>
    <w:rsid w:val="00572CAB"/>
    <w:rsid w:val="00580453"/>
    <w:rsid w:val="005806FA"/>
    <w:rsid w:val="00580F61"/>
    <w:rsid w:val="00585671"/>
    <w:rsid w:val="0059594A"/>
    <w:rsid w:val="005A16FF"/>
    <w:rsid w:val="005A2335"/>
    <w:rsid w:val="005A3A08"/>
    <w:rsid w:val="005A5607"/>
    <w:rsid w:val="005A6A67"/>
    <w:rsid w:val="005A7FF9"/>
    <w:rsid w:val="005B0571"/>
    <w:rsid w:val="005C0A81"/>
    <w:rsid w:val="005C0BB0"/>
    <w:rsid w:val="005C1F3A"/>
    <w:rsid w:val="005C24E9"/>
    <w:rsid w:val="005C3AE5"/>
    <w:rsid w:val="005C6620"/>
    <w:rsid w:val="005C72A2"/>
    <w:rsid w:val="005C7D3C"/>
    <w:rsid w:val="005D62C2"/>
    <w:rsid w:val="005D6891"/>
    <w:rsid w:val="005D6AD2"/>
    <w:rsid w:val="005D7350"/>
    <w:rsid w:val="005E4A1F"/>
    <w:rsid w:val="005E7605"/>
    <w:rsid w:val="005F032D"/>
    <w:rsid w:val="005F1D89"/>
    <w:rsid w:val="005F35F9"/>
    <w:rsid w:val="005F504D"/>
    <w:rsid w:val="005F526D"/>
    <w:rsid w:val="0060027F"/>
    <w:rsid w:val="0060252E"/>
    <w:rsid w:val="00605914"/>
    <w:rsid w:val="006071D1"/>
    <w:rsid w:val="0060749D"/>
    <w:rsid w:val="006139EC"/>
    <w:rsid w:val="00613F98"/>
    <w:rsid w:val="0061512B"/>
    <w:rsid w:val="006160BA"/>
    <w:rsid w:val="00616FE9"/>
    <w:rsid w:val="00620463"/>
    <w:rsid w:val="00621412"/>
    <w:rsid w:val="0062174E"/>
    <w:rsid w:val="00622565"/>
    <w:rsid w:val="00625554"/>
    <w:rsid w:val="00626707"/>
    <w:rsid w:val="00632BA8"/>
    <w:rsid w:val="0063601E"/>
    <w:rsid w:val="0063711A"/>
    <w:rsid w:val="00642322"/>
    <w:rsid w:val="0064618C"/>
    <w:rsid w:val="00647B8F"/>
    <w:rsid w:val="00653578"/>
    <w:rsid w:val="00660369"/>
    <w:rsid w:val="0066284C"/>
    <w:rsid w:val="00662ADC"/>
    <w:rsid w:val="00663138"/>
    <w:rsid w:val="00663A1E"/>
    <w:rsid w:val="00671BD6"/>
    <w:rsid w:val="006737F6"/>
    <w:rsid w:val="00673F61"/>
    <w:rsid w:val="0067424D"/>
    <w:rsid w:val="00680AE5"/>
    <w:rsid w:val="00680DCA"/>
    <w:rsid w:val="00681E4B"/>
    <w:rsid w:val="006846BA"/>
    <w:rsid w:val="00686E76"/>
    <w:rsid w:val="006906EC"/>
    <w:rsid w:val="00692517"/>
    <w:rsid w:val="0069457B"/>
    <w:rsid w:val="00694F84"/>
    <w:rsid w:val="006A01F7"/>
    <w:rsid w:val="006A24F0"/>
    <w:rsid w:val="006A47F5"/>
    <w:rsid w:val="006A576A"/>
    <w:rsid w:val="006B32FE"/>
    <w:rsid w:val="006B3E25"/>
    <w:rsid w:val="006B4173"/>
    <w:rsid w:val="006C10CC"/>
    <w:rsid w:val="006C30E8"/>
    <w:rsid w:val="006C4A1A"/>
    <w:rsid w:val="006C52CA"/>
    <w:rsid w:val="006C74B8"/>
    <w:rsid w:val="006D0034"/>
    <w:rsid w:val="006D0CBA"/>
    <w:rsid w:val="006D1F7E"/>
    <w:rsid w:val="006D46DE"/>
    <w:rsid w:val="006D48A4"/>
    <w:rsid w:val="006D5511"/>
    <w:rsid w:val="006E15B0"/>
    <w:rsid w:val="006E1EE6"/>
    <w:rsid w:val="006E2B5D"/>
    <w:rsid w:val="006E341A"/>
    <w:rsid w:val="006E3C9E"/>
    <w:rsid w:val="006F3E59"/>
    <w:rsid w:val="006F456B"/>
    <w:rsid w:val="00701A12"/>
    <w:rsid w:val="00712A96"/>
    <w:rsid w:val="007132C7"/>
    <w:rsid w:val="00716C86"/>
    <w:rsid w:val="00720553"/>
    <w:rsid w:val="007206B1"/>
    <w:rsid w:val="007241AB"/>
    <w:rsid w:val="0072433E"/>
    <w:rsid w:val="007267E0"/>
    <w:rsid w:val="00727F98"/>
    <w:rsid w:val="00737561"/>
    <w:rsid w:val="0074012C"/>
    <w:rsid w:val="0074483F"/>
    <w:rsid w:val="00754194"/>
    <w:rsid w:val="007563A1"/>
    <w:rsid w:val="0075642E"/>
    <w:rsid w:val="007606D0"/>
    <w:rsid w:val="007615ED"/>
    <w:rsid w:val="007616A5"/>
    <w:rsid w:val="007642FC"/>
    <w:rsid w:val="007649F9"/>
    <w:rsid w:val="00765683"/>
    <w:rsid w:val="00765EB6"/>
    <w:rsid w:val="00766EE0"/>
    <w:rsid w:val="00772A4D"/>
    <w:rsid w:val="00773886"/>
    <w:rsid w:val="00774540"/>
    <w:rsid w:val="00774A41"/>
    <w:rsid w:val="00774FFE"/>
    <w:rsid w:val="007768C7"/>
    <w:rsid w:val="00780C3B"/>
    <w:rsid w:val="00783B43"/>
    <w:rsid w:val="007854C7"/>
    <w:rsid w:val="00785BA6"/>
    <w:rsid w:val="007934E5"/>
    <w:rsid w:val="007A3474"/>
    <w:rsid w:val="007A3786"/>
    <w:rsid w:val="007A5A54"/>
    <w:rsid w:val="007A7836"/>
    <w:rsid w:val="007B1F61"/>
    <w:rsid w:val="007B4121"/>
    <w:rsid w:val="007B6413"/>
    <w:rsid w:val="007B7865"/>
    <w:rsid w:val="007C57D5"/>
    <w:rsid w:val="007C63DD"/>
    <w:rsid w:val="007D183F"/>
    <w:rsid w:val="007D30B5"/>
    <w:rsid w:val="007E4722"/>
    <w:rsid w:val="007E556B"/>
    <w:rsid w:val="007E5DB1"/>
    <w:rsid w:val="007E71F0"/>
    <w:rsid w:val="007E7F22"/>
    <w:rsid w:val="007F4D3A"/>
    <w:rsid w:val="007F6830"/>
    <w:rsid w:val="007F6A0A"/>
    <w:rsid w:val="007F6AC9"/>
    <w:rsid w:val="008029B3"/>
    <w:rsid w:val="0080463A"/>
    <w:rsid w:val="0081086D"/>
    <w:rsid w:val="00815E68"/>
    <w:rsid w:val="00816428"/>
    <w:rsid w:val="00821C87"/>
    <w:rsid w:val="00821DC9"/>
    <w:rsid w:val="00823A6F"/>
    <w:rsid w:val="008244E3"/>
    <w:rsid w:val="00832026"/>
    <w:rsid w:val="00835B1A"/>
    <w:rsid w:val="00836EB3"/>
    <w:rsid w:val="008379CE"/>
    <w:rsid w:val="00843001"/>
    <w:rsid w:val="00845881"/>
    <w:rsid w:val="00845BC5"/>
    <w:rsid w:val="00846490"/>
    <w:rsid w:val="00860E2A"/>
    <w:rsid w:val="00862630"/>
    <w:rsid w:val="008631AF"/>
    <w:rsid w:val="00863440"/>
    <w:rsid w:val="00863A04"/>
    <w:rsid w:val="0086616A"/>
    <w:rsid w:val="00867995"/>
    <w:rsid w:val="008737EF"/>
    <w:rsid w:val="00873AF0"/>
    <w:rsid w:val="00874970"/>
    <w:rsid w:val="0087544F"/>
    <w:rsid w:val="00880C00"/>
    <w:rsid w:val="008820C5"/>
    <w:rsid w:val="00885FF3"/>
    <w:rsid w:val="0088702D"/>
    <w:rsid w:val="00887A80"/>
    <w:rsid w:val="00890806"/>
    <w:rsid w:val="00890F37"/>
    <w:rsid w:val="00893675"/>
    <w:rsid w:val="00894DEA"/>
    <w:rsid w:val="00896D84"/>
    <w:rsid w:val="008A0C85"/>
    <w:rsid w:val="008A7FEB"/>
    <w:rsid w:val="008B08C9"/>
    <w:rsid w:val="008B14D9"/>
    <w:rsid w:val="008B5047"/>
    <w:rsid w:val="008B6725"/>
    <w:rsid w:val="008C0976"/>
    <w:rsid w:val="008C29A3"/>
    <w:rsid w:val="008C2AC8"/>
    <w:rsid w:val="008C55F6"/>
    <w:rsid w:val="008C68EC"/>
    <w:rsid w:val="008D04DA"/>
    <w:rsid w:val="008D1729"/>
    <w:rsid w:val="008D1D7A"/>
    <w:rsid w:val="008D297C"/>
    <w:rsid w:val="008D6E86"/>
    <w:rsid w:val="008D707B"/>
    <w:rsid w:val="008E43B3"/>
    <w:rsid w:val="008F0045"/>
    <w:rsid w:val="008F0D77"/>
    <w:rsid w:val="008F1E84"/>
    <w:rsid w:val="008F2166"/>
    <w:rsid w:val="008F6D8C"/>
    <w:rsid w:val="00900984"/>
    <w:rsid w:val="00900ED7"/>
    <w:rsid w:val="00903ED8"/>
    <w:rsid w:val="0090519C"/>
    <w:rsid w:val="00905D51"/>
    <w:rsid w:val="00907743"/>
    <w:rsid w:val="00912C2F"/>
    <w:rsid w:val="009230D0"/>
    <w:rsid w:val="0092352F"/>
    <w:rsid w:val="00925321"/>
    <w:rsid w:val="009329B1"/>
    <w:rsid w:val="00936794"/>
    <w:rsid w:val="009367A2"/>
    <w:rsid w:val="0094216C"/>
    <w:rsid w:val="00945FE6"/>
    <w:rsid w:val="0094638B"/>
    <w:rsid w:val="0095243A"/>
    <w:rsid w:val="009527E9"/>
    <w:rsid w:val="009545FC"/>
    <w:rsid w:val="00956773"/>
    <w:rsid w:val="00960B77"/>
    <w:rsid w:val="009615AD"/>
    <w:rsid w:val="0096416B"/>
    <w:rsid w:val="00965E2F"/>
    <w:rsid w:val="00966345"/>
    <w:rsid w:val="00966A0C"/>
    <w:rsid w:val="0097113C"/>
    <w:rsid w:val="00972A9D"/>
    <w:rsid w:val="00986320"/>
    <w:rsid w:val="00990A6E"/>
    <w:rsid w:val="00993F34"/>
    <w:rsid w:val="009A021D"/>
    <w:rsid w:val="009A31CD"/>
    <w:rsid w:val="009A6316"/>
    <w:rsid w:val="009B3DB4"/>
    <w:rsid w:val="009C5A8C"/>
    <w:rsid w:val="009D0052"/>
    <w:rsid w:val="009D4E79"/>
    <w:rsid w:val="009D5912"/>
    <w:rsid w:val="009D5C40"/>
    <w:rsid w:val="009D68BE"/>
    <w:rsid w:val="009D6A92"/>
    <w:rsid w:val="009E2C72"/>
    <w:rsid w:val="009E45F8"/>
    <w:rsid w:val="009E595F"/>
    <w:rsid w:val="009E690A"/>
    <w:rsid w:val="009E72CA"/>
    <w:rsid w:val="009F0BB2"/>
    <w:rsid w:val="009F166D"/>
    <w:rsid w:val="00A0375C"/>
    <w:rsid w:val="00A1094A"/>
    <w:rsid w:val="00A15086"/>
    <w:rsid w:val="00A2047F"/>
    <w:rsid w:val="00A21610"/>
    <w:rsid w:val="00A24059"/>
    <w:rsid w:val="00A26878"/>
    <w:rsid w:val="00A311CB"/>
    <w:rsid w:val="00A34CEE"/>
    <w:rsid w:val="00A411D5"/>
    <w:rsid w:val="00A412C9"/>
    <w:rsid w:val="00A423BA"/>
    <w:rsid w:val="00A440B3"/>
    <w:rsid w:val="00A44437"/>
    <w:rsid w:val="00A459B1"/>
    <w:rsid w:val="00A4738F"/>
    <w:rsid w:val="00A4777B"/>
    <w:rsid w:val="00A50006"/>
    <w:rsid w:val="00A51A98"/>
    <w:rsid w:val="00A5371B"/>
    <w:rsid w:val="00A54A9E"/>
    <w:rsid w:val="00A56BBB"/>
    <w:rsid w:val="00A57BBC"/>
    <w:rsid w:val="00A615E3"/>
    <w:rsid w:val="00A63AFF"/>
    <w:rsid w:val="00A6717A"/>
    <w:rsid w:val="00A70DEE"/>
    <w:rsid w:val="00A724C0"/>
    <w:rsid w:val="00A75B28"/>
    <w:rsid w:val="00A77A20"/>
    <w:rsid w:val="00A83C60"/>
    <w:rsid w:val="00A84EBD"/>
    <w:rsid w:val="00A90AF9"/>
    <w:rsid w:val="00A93F41"/>
    <w:rsid w:val="00A96335"/>
    <w:rsid w:val="00AA1055"/>
    <w:rsid w:val="00AA24DF"/>
    <w:rsid w:val="00AA50E2"/>
    <w:rsid w:val="00AA723E"/>
    <w:rsid w:val="00AB5E26"/>
    <w:rsid w:val="00AB7284"/>
    <w:rsid w:val="00AC14C9"/>
    <w:rsid w:val="00AC709B"/>
    <w:rsid w:val="00AD0FEC"/>
    <w:rsid w:val="00AD146C"/>
    <w:rsid w:val="00AD78D3"/>
    <w:rsid w:val="00AE1F4C"/>
    <w:rsid w:val="00AE1F56"/>
    <w:rsid w:val="00AE2F89"/>
    <w:rsid w:val="00AE3617"/>
    <w:rsid w:val="00AE4C49"/>
    <w:rsid w:val="00AE582A"/>
    <w:rsid w:val="00AE79C6"/>
    <w:rsid w:val="00AF4DB6"/>
    <w:rsid w:val="00B0366C"/>
    <w:rsid w:val="00B046EE"/>
    <w:rsid w:val="00B06658"/>
    <w:rsid w:val="00B0697E"/>
    <w:rsid w:val="00B12DE9"/>
    <w:rsid w:val="00B1557D"/>
    <w:rsid w:val="00B17189"/>
    <w:rsid w:val="00B17EB1"/>
    <w:rsid w:val="00B23985"/>
    <w:rsid w:val="00B24428"/>
    <w:rsid w:val="00B2506D"/>
    <w:rsid w:val="00B257FE"/>
    <w:rsid w:val="00B3001C"/>
    <w:rsid w:val="00B308FD"/>
    <w:rsid w:val="00B33CB8"/>
    <w:rsid w:val="00B34D24"/>
    <w:rsid w:val="00B42EED"/>
    <w:rsid w:val="00B468BC"/>
    <w:rsid w:val="00B46F77"/>
    <w:rsid w:val="00B5604C"/>
    <w:rsid w:val="00B56F29"/>
    <w:rsid w:val="00B63694"/>
    <w:rsid w:val="00B63B4A"/>
    <w:rsid w:val="00B63B8F"/>
    <w:rsid w:val="00B643F4"/>
    <w:rsid w:val="00B70EA3"/>
    <w:rsid w:val="00B73748"/>
    <w:rsid w:val="00B73E32"/>
    <w:rsid w:val="00B759C0"/>
    <w:rsid w:val="00B8246D"/>
    <w:rsid w:val="00B83EEC"/>
    <w:rsid w:val="00B90A46"/>
    <w:rsid w:val="00B94908"/>
    <w:rsid w:val="00B95B6D"/>
    <w:rsid w:val="00B976BD"/>
    <w:rsid w:val="00BA108A"/>
    <w:rsid w:val="00BA2D48"/>
    <w:rsid w:val="00BA709B"/>
    <w:rsid w:val="00BB044A"/>
    <w:rsid w:val="00BB1A4C"/>
    <w:rsid w:val="00BB6B1B"/>
    <w:rsid w:val="00BB78DB"/>
    <w:rsid w:val="00BB7BCE"/>
    <w:rsid w:val="00BC0075"/>
    <w:rsid w:val="00BC4636"/>
    <w:rsid w:val="00BC4DF5"/>
    <w:rsid w:val="00BD0A88"/>
    <w:rsid w:val="00BD1D29"/>
    <w:rsid w:val="00BD367B"/>
    <w:rsid w:val="00BE159F"/>
    <w:rsid w:val="00BE34AC"/>
    <w:rsid w:val="00BE7E77"/>
    <w:rsid w:val="00BF5CD1"/>
    <w:rsid w:val="00C02BDA"/>
    <w:rsid w:val="00C0354D"/>
    <w:rsid w:val="00C05108"/>
    <w:rsid w:val="00C07104"/>
    <w:rsid w:val="00C126B3"/>
    <w:rsid w:val="00C1451A"/>
    <w:rsid w:val="00C14678"/>
    <w:rsid w:val="00C17706"/>
    <w:rsid w:val="00C24EF0"/>
    <w:rsid w:val="00C26539"/>
    <w:rsid w:val="00C30815"/>
    <w:rsid w:val="00C314BD"/>
    <w:rsid w:val="00C3174A"/>
    <w:rsid w:val="00C31D55"/>
    <w:rsid w:val="00C3328F"/>
    <w:rsid w:val="00C348BE"/>
    <w:rsid w:val="00C37741"/>
    <w:rsid w:val="00C4710C"/>
    <w:rsid w:val="00C51777"/>
    <w:rsid w:val="00C51B48"/>
    <w:rsid w:val="00C5345A"/>
    <w:rsid w:val="00C543C6"/>
    <w:rsid w:val="00C5759A"/>
    <w:rsid w:val="00C62F62"/>
    <w:rsid w:val="00C6405E"/>
    <w:rsid w:val="00C6677D"/>
    <w:rsid w:val="00C66EDF"/>
    <w:rsid w:val="00C6795A"/>
    <w:rsid w:val="00C7192B"/>
    <w:rsid w:val="00C740B5"/>
    <w:rsid w:val="00C8155B"/>
    <w:rsid w:val="00C82A51"/>
    <w:rsid w:val="00C91CDE"/>
    <w:rsid w:val="00C96007"/>
    <w:rsid w:val="00CA0ED2"/>
    <w:rsid w:val="00CA1F6B"/>
    <w:rsid w:val="00CA642B"/>
    <w:rsid w:val="00CB18E5"/>
    <w:rsid w:val="00CB2595"/>
    <w:rsid w:val="00CB3777"/>
    <w:rsid w:val="00CB5CB0"/>
    <w:rsid w:val="00CB650C"/>
    <w:rsid w:val="00CC05B5"/>
    <w:rsid w:val="00CC1F31"/>
    <w:rsid w:val="00CC3ADD"/>
    <w:rsid w:val="00CC3C70"/>
    <w:rsid w:val="00CC532E"/>
    <w:rsid w:val="00CC7D1C"/>
    <w:rsid w:val="00CD7670"/>
    <w:rsid w:val="00CD781E"/>
    <w:rsid w:val="00CE141D"/>
    <w:rsid w:val="00CE16E2"/>
    <w:rsid w:val="00CE24C8"/>
    <w:rsid w:val="00CE32A9"/>
    <w:rsid w:val="00CE3BA4"/>
    <w:rsid w:val="00CE463E"/>
    <w:rsid w:val="00CF4314"/>
    <w:rsid w:val="00CF5EBC"/>
    <w:rsid w:val="00CF705A"/>
    <w:rsid w:val="00D04108"/>
    <w:rsid w:val="00D10D45"/>
    <w:rsid w:val="00D124CC"/>
    <w:rsid w:val="00D13512"/>
    <w:rsid w:val="00D20FB0"/>
    <w:rsid w:val="00D22B91"/>
    <w:rsid w:val="00D25610"/>
    <w:rsid w:val="00D266F4"/>
    <w:rsid w:val="00D26ABF"/>
    <w:rsid w:val="00D27AFF"/>
    <w:rsid w:val="00D303A1"/>
    <w:rsid w:val="00D32CDA"/>
    <w:rsid w:val="00D33136"/>
    <w:rsid w:val="00D3594F"/>
    <w:rsid w:val="00D36947"/>
    <w:rsid w:val="00D37FB1"/>
    <w:rsid w:val="00D44B40"/>
    <w:rsid w:val="00D460C2"/>
    <w:rsid w:val="00D5379D"/>
    <w:rsid w:val="00D53898"/>
    <w:rsid w:val="00D56465"/>
    <w:rsid w:val="00D623CF"/>
    <w:rsid w:val="00D66267"/>
    <w:rsid w:val="00D70F70"/>
    <w:rsid w:val="00D74AD3"/>
    <w:rsid w:val="00D74C2C"/>
    <w:rsid w:val="00D75760"/>
    <w:rsid w:val="00D77C89"/>
    <w:rsid w:val="00D81924"/>
    <w:rsid w:val="00D83A11"/>
    <w:rsid w:val="00D84922"/>
    <w:rsid w:val="00D854FE"/>
    <w:rsid w:val="00D96D2A"/>
    <w:rsid w:val="00D96E0F"/>
    <w:rsid w:val="00DA0D3E"/>
    <w:rsid w:val="00DA110B"/>
    <w:rsid w:val="00DA2C38"/>
    <w:rsid w:val="00DA4712"/>
    <w:rsid w:val="00DB16EA"/>
    <w:rsid w:val="00DB4855"/>
    <w:rsid w:val="00DB6841"/>
    <w:rsid w:val="00DC1BAA"/>
    <w:rsid w:val="00DC3A4F"/>
    <w:rsid w:val="00DC50F0"/>
    <w:rsid w:val="00DC5825"/>
    <w:rsid w:val="00DC76C2"/>
    <w:rsid w:val="00DD3084"/>
    <w:rsid w:val="00DE2091"/>
    <w:rsid w:val="00DE2157"/>
    <w:rsid w:val="00DE31FB"/>
    <w:rsid w:val="00DE39C9"/>
    <w:rsid w:val="00DE4773"/>
    <w:rsid w:val="00DF11D6"/>
    <w:rsid w:val="00DF2C09"/>
    <w:rsid w:val="00DF3084"/>
    <w:rsid w:val="00DF3724"/>
    <w:rsid w:val="00DF5743"/>
    <w:rsid w:val="00E07532"/>
    <w:rsid w:val="00E07DA9"/>
    <w:rsid w:val="00E12A70"/>
    <w:rsid w:val="00E149C8"/>
    <w:rsid w:val="00E17792"/>
    <w:rsid w:val="00E20C48"/>
    <w:rsid w:val="00E240E4"/>
    <w:rsid w:val="00E2531B"/>
    <w:rsid w:val="00E25887"/>
    <w:rsid w:val="00E307A3"/>
    <w:rsid w:val="00E32EEF"/>
    <w:rsid w:val="00E34A88"/>
    <w:rsid w:val="00E4059D"/>
    <w:rsid w:val="00E43FF2"/>
    <w:rsid w:val="00E46803"/>
    <w:rsid w:val="00E4793C"/>
    <w:rsid w:val="00E50C0F"/>
    <w:rsid w:val="00E52C64"/>
    <w:rsid w:val="00E53C09"/>
    <w:rsid w:val="00E6053E"/>
    <w:rsid w:val="00E62303"/>
    <w:rsid w:val="00E64229"/>
    <w:rsid w:val="00E6497A"/>
    <w:rsid w:val="00E65018"/>
    <w:rsid w:val="00E71FB0"/>
    <w:rsid w:val="00E805E0"/>
    <w:rsid w:val="00E817B9"/>
    <w:rsid w:val="00E84C2E"/>
    <w:rsid w:val="00E85081"/>
    <w:rsid w:val="00E86F8D"/>
    <w:rsid w:val="00E937E1"/>
    <w:rsid w:val="00E94B12"/>
    <w:rsid w:val="00E94C95"/>
    <w:rsid w:val="00EA0082"/>
    <w:rsid w:val="00EA1892"/>
    <w:rsid w:val="00EA3F72"/>
    <w:rsid w:val="00EA7399"/>
    <w:rsid w:val="00EA7EDB"/>
    <w:rsid w:val="00EB0EB0"/>
    <w:rsid w:val="00EB0F6B"/>
    <w:rsid w:val="00EB4AD1"/>
    <w:rsid w:val="00EB500D"/>
    <w:rsid w:val="00EB57F5"/>
    <w:rsid w:val="00EB5FAA"/>
    <w:rsid w:val="00EB7FFB"/>
    <w:rsid w:val="00EC0A29"/>
    <w:rsid w:val="00EC1597"/>
    <w:rsid w:val="00EC3C36"/>
    <w:rsid w:val="00EC4BF2"/>
    <w:rsid w:val="00EC4CF8"/>
    <w:rsid w:val="00EC614E"/>
    <w:rsid w:val="00ED2901"/>
    <w:rsid w:val="00ED36A9"/>
    <w:rsid w:val="00ED47F9"/>
    <w:rsid w:val="00ED4C7B"/>
    <w:rsid w:val="00ED5DE2"/>
    <w:rsid w:val="00EE47ED"/>
    <w:rsid w:val="00EE52C1"/>
    <w:rsid w:val="00EE54D5"/>
    <w:rsid w:val="00EE78A6"/>
    <w:rsid w:val="00EF2804"/>
    <w:rsid w:val="00EF3AB8"/>
    <w:rsid w:val="00EF4696"/>
    <w:rsid w:val="00EF4D9A"/>
    <w:rsid w:val="00EF5AA6"/>
    <w:rsid w:val="00EF6087"/>
    <w:rsid w:val="00EF6543"/>
    <w:rsid w:val="00EF79F8"/>
    <w:rsid w:val="00EF7B33"/>
    <w:rsid w:val="00F06217"/>
    <w:rsid w:val="00F07CF9"/>
    <w:rsid w:val="00F12AFD"/>
    <w:rsid w:val="00F16B05"/>
    <w:rsid w:val="00F17875"/>
    <w:rsid w:val="00F17C05"/>
    <w:rsid w:val="00F23165"/>
    <w:rsid w:val="00F23570"/>
    <w:rsid w:val="00F24011"/>
    <w:rsid w:val="00F263BD"/>
    <w:rsid w:val="00F2695E"/>
    <w:rsid w:val="00F31162"/>
    <w:rsid w:val="00F33645"/>
    <w:rsid w:val="00F356DB"/>
    <w:rsid w:val="00F36826"/>
    <w:rsid w:val="00F41459"/>
    <w:rsid w:val="00F51DE7"/>
    <w:rsid w:val="00F51E68"/>
    <w:rsid w:val="00F53BFF"/>
    <w:rsid w:val="00F53C52"/>
    <w:rsid w:val="00F55AB4"/>
    <w:rsid w:val="00F56E64"/>
    <w:rsid w:val="00F645AE"/>
    <w:rsid w:val="00F659B3"/>
    <w:rsid w:val="00F678B1"/>
    <w:rsid w:val="00F67C85"/>
    <w:rsid w:val="00F74C5E"/>
    <w:rsid w:val="00F80B73"/>
    <w:rsid w:val="00F8150E"/>
    <w:rsid w:val="00F82449"/>
    <w:rsid w:val="00F90D64"/>
    <w:rsid w:val="00F91656"/>
    <w:rsid w:val="00F958E9"/>
    <w:rsid w:val="00F97745"/>
    <w:rsid w:val="00FA1ACE"/>
    <w:rsid w:val="00FB1D8A"/>
    <w:rsid w:val="00FB3BB6"/>
    <w:rsid w:val="00FB5FAF"/>
    <w:rsid w:val="00FB7445"/>
    <w:rsid w:val="00FC040D"/>
    <w:rsid w:val="00FC446A"/>
    <w:rsid w:val="00FC572F"/>
    <w:rsid w:val="00FC6243"/>
    <w:rsid w:val="00FC73EA"/>
    <w:rsid w:val="00FD15C9"/>
    <w:rsid w:val="00FD23FB"/>
    <w:rsid w:val="00FD3C0D"/>
    <w:rsid w:val="00FD56D0"/>
    <w:rsid w:val="00FE6A6E"/>
    <w:rsid w:val="00FE774A"/>
    <w:rsid w:val="00FF0A88"/>
    <w:rsid w:val="00FF20F3"/>
    <w:rsid w:val="00FF540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6BC66"/>
  <w15:chartTrackingRefBased/>
  <w15:docId w15:val="{08A1B743-3206-4401-BB35-1071BD56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9B1"/>
  </w:style>
  <w:style w:type="paragraph" w:styleId="Nagwek3">
    <w:name w:val="heading 3"/>
    <w:basedOn w:val="Normalny"/>
    <w:next w:val="Normalny"/>
    <w:qFormat/>
    <w:rsid w:val="00A459B1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459B1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A459B1"/>
    <w:pPr>
      <w:spacing w:line="360" w:lineRule="auto"/>
      <w:ind w:left="284"/>
      <w:jc w:val="both"/>
    </w:pPr>
    <w:rPr>
      <w:sz w:val="24"/>
    </w:rPr>
  </w:style>
  <w:style w:type="paragraph" w:styleId="Tekstdymka">
    <w:name w:val="Balloon Text"/>
    <w:basedOn w:val="Normalny"/>
    <w:semiHidden/>
    <w:rsid w:val="009E59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73E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F659B3"/>
    <w:rPr>
      <w:sz w:val="24"/>
    </w:rPr>
  </w:style>
  <w:style w:type="character" w:styleId="Hipercze">
    <w:name w:val="Hyperlink"/>
    <w:uiPriority w:val="99"/>
    <w:unhideWhenUsed/>
    <w:rsid w:val="00AA1055"/>
    <w:rPr>
      <w:color w:val="0563C1"/>
      <w:u w:val="single"/>
    </w:rPr>
  </w:style>
  <w:style w:type="character" w:styleId="UyteHipercze">
    <w:name w:val="FollowedHyperlink"/>
    <w:uiPriority w:val="99"/>
    <w:unhideWhenUsed/>
    <w:rsid w:val="00AA1055"/>
    <w:rPr>
      <w:color w:val="954F72"/>
      <w:u w:val="single"/>
    </w:rPr>
  </w:style>
  <w:style w:type="paragraph" w:customStyle="1" w:styleId="xl63">
    <w:name w:val="xl63"/>
    <w:basedOn w:val="Normalny"/>
    <w:rsid w:val="00AA10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64">
    <w:name w:val="xl64"/>
    <w:basedOn w:val="Normalny"/>
    <w:rsid w:val="00AA10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65">
    <w:name w:val="xl65"/>
    <w:basedOn w:val="Normalny"/>
    <w:rsid w:val="00AA1055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66">
    <w:name w:val="xl66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67">
    <w:name w:val="xl67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68">
    <w:name w:val="xl68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69">
    <w:name w:val="xl69"/>
    <w:basedOn w:val="Normalny"/>
    <w:rsid w:val="00AA1055"/>
    <w:pPr>
      <w:spacing w:before="100" w:beforeAutospacing="1" w:after="100" w:afterAutospacing="1"/>
    </w:pPr>
    <w:rPr>
      <w:rFonts w:ascii="Cambria" w:hAnsi="Cambria"/>
      <w:sz w:val="17"/>
      <w:szCs w:val="17"/>
    </w:rPr>
  </w:style>
  <w:style w:type="paragraph" w:customStyle="1" w:styleId="xl70">
    <w:name w:val="xl70"/>
    <w:basedOn w:val="Normalny"/>
    <w:rsid w:val="00AA1055"/>
    <w:pP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71">
    <w:name w:val="xl71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72">
    <w:name w:val="xl72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73">
    <w:name w:val="xl73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74">
    <w:name w:val="xl74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75">
    <w:name w:val="xl75"/>
    <w:basedOn w:val="Normalny"/>
    <w:rsid w:val="00AA1055"/>
    <w:pPr>
      <w:pBdr>
        <w:top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76">
    <w:name w:val="xl76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77">
    <w:name w:val="xl77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78">
    <w:name w:val="xl78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9A9A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79">
    <w:name w:val="xl79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80">
    <w:name w:val="xl80"/>
    <w:basedOn w:val="Normalny"/>
    <w:rsid w:val="00AA1055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81">
    <w:name w:val="xl81"/>
    <w:basedOn w:val="Normalny"/>
    <w:rsid w:val="00AA1055"/>
    <w:pP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82">
    <w:name w:val="xl82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83">
    <w:name w:val="xl83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84">
    <w:name w:val="xl84"/>
    <w:basedOn w:val="Normalny"/>
    <w:rsid w:val="00AA1055"/>
    <w:pPr>
      <w:pBdr>
        <w:top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85">
    <w:name w:val="xl85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Cambria" w:hAnsi="Cambria"/>
      <w:sz w:val="17"/>
      <w:szCs w:val="17"/>
    </w:rPr>
  </w:style>
  <w:style w:type="paragraph" w:customStyle="1" w:styleId="xl86">
    <w:name w:val="xl86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87">
    <w:name w:val="xl87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88">
    <w:name w:val="xl88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89">
    <w:name w:val="xl89"/>
    <w:basedOn w:val="Normalny"/>
    <w:rsid w:val="00AA1055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90">
    <w:name w:val="xl90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91">
    <w:name w:val="xl91"/>
    <w:basedOn w:val="Normalny"/>
    <w:rsid w:val="00AA10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92">
    <w:name w:val="xl92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93">
    <w:name w:val="xl93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94">
    <w:name w:val="xl94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mbria" w:hAnsi="Cambria"/>
      <w:sz w:val="17"/>
      <w:szCs w:val="17"/>
    </w:rPr>
  </w:style>
  <w:style w:type="paragraph" w:customStyle="1" w:styleId="xl95">
    <w:name w:val="xl95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96">
    <w:name w:val="xl96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97">
    <w:name w:val="xl97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98">
    <w:name w:val="xl98"/>
    <w:basedOn w:val="Normalny"/>
    <w:rsid w:val="00AA10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99">
    <w:name w:val="xl99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mbria" w:hAnsi="Cambria"/>
      <w:sz w:val="17"/>
      <w:szCs w:val="17"/>
    </w:rPr>
  </w:style>
  <w:style w:type="paragraph" w:customStyle="1" w:styleId="xl100">
    <w:name w:val="xl100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101">
    <w:name w:val="xl101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sz w:val="17"/>
      <w:szCs w:val="17"/>
    </w:rPr>
  </w:style>
  <w:style w:type="paragraph" w:customStyle="1" w:styleId="xl102">
    <w:name w:val="xl102"/>
    <w:basedOn w:val="Normalny"/>
    <w:rsid w:val="00AA10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103">
    <w:name w:val="xl103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Cambria" w:hAnsi="Cambria"/>
      <w:sz w:val="17"/>
      <w:szCs w:val="17"/>
    </w:rPr>
  </w:style>
  <w:style w:type="paragraph" w:customStyle="1" w:styleId="xl104">
    <w:name w:val="xl104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105">
    <w:name w:val="xl105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6">
    <w:name w:val="xl106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7">
    <w:name w:val="xl107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8">
    <w:name w:val="xl108"/>
    <w:basedOn w:val="Normalny"/>
    <w:rsid w:val="00AA105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109">
    <w:name w:val="xl109"/>
    <w:basedOn w:val="Normalny"/>
    <w:rsid w:val="00AA105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4"/>
      <w:szCs w:val="14"/>
    </w:rPr>
  </w:style>
  <w:style w:type="paragraph" w:customStyle="1" w:styleId="xl110">
    <w:name w:val="xl110"/>
    <w:basedOn w:val="Normalny"/>
    <w:rsid w:val="00AA10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11">
    <w:name w:val="xl111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112">
    <w:name w:val="xl112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113">
    <w:name w:val="xl113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Cambria" w:hAnsi="Cambria"/>
      <w:sz w:val="17"/>
      <w:szCs w:val="17"/>
    </w:rPr>
  </w:style>
  <w:style w:type="paragraph" w:customStyle="1" w:styleId="xl114">
    <w:name w:val="xl114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15">
    <w:name w:val="xl115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16">
    <w:name w:val="xl116"/>
    <w:basedOn w:val="Normalny"/>
    <w:rsid w:val="00AA10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sz w:val="17"/>
      <w:szCs w:val="17"/>
    </w:rPr>
  </w:style>
  <w:style w:type="paragraph" w:customStyle="1" w:styleId="xl117">
    <w:name w:val="xl117"/>
    <w:basedOn w:val="Normalny"/>
    <w:rsid w:val="00AA10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sz w:val="17"/>
      <w:szCs w:val="17"/>
    </w:rPr>
  </w:style>
  <w:style w:type="paragraph" w:customStyle="1" w:styleId="xl118">
    <w:name w:val="xl118"/>
    <w:basedOn w:val="Normalny"/>
    <w:rsid w:val="00AA10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119">
    <w:name w:val="xl119"/>
    <w:basedOn w:val="Normalny"/>
    <w:rsid w:val="00AA10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120">
    <w:name w:val="xl120"/>
    <w:basedOn w:val="Normalny"/>
    <w:rsid w:val="00AA105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sz w:val="17"/>
      <w:szCs w:val="17"/>
    </w:rPr>
  </w:style>
  <w:style w:type="paragraph" w:customStyle="1" w:styleId="xl121">
    <w:name w:val="xl121"/>
    <w:basedOn w:val="Normalny"/>
    <w:rsid w:val="00AA105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7"/>
      <w:szCs w:val="17"/>
    </w:rPr>
  </w:style>
  <w:style w:type="paragraph" w:customStyle="1" w:styleId="xl122">
    <w:name w:val="xl122"/>
    <w:basedOn w:val="Normalny"/>
    <w:rsid w:val="00AA10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123">
    <w:name w:val="xl123"/>
    <w:basedOn w:val="Normalny"/>
    <w:rsid w:val="00AA10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124">
    <w:name w:val="xl124"/>
    <w:basedOn w:val="Normalny"/>
    <w:rsid w:val="00AA10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xl125">
    <w:name w:val="xl125"/>
    <w:basedOn w:val="Normalny"/>
    <w:rsid w:val="00AA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7"/>
      <w:szCs w:val="17"/>
    </w:rPr>
  </w:style>
  <w:style w:type="paragraph" w:customStyle="1" w:styleId="cyfra-rzymska">
    <w:name w:val="cyfra-rzymska"/>
    <w:basedOn w:val="Normalny"/>
    <w:rsid w:val="00163A2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163A2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E159F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E159F"/>
    <w:rPr>
      <w:rFonts w:ascii="Calibri" w:hAnsi="Calibri"/>
      <w:lang w:val="en-US"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BE159F"/>
    <w:rPr>
      <w:vertAlign w:val="superscript"/>
    </w:rPr>
  </w:style>
  <w:style w:type="paragraph" w:customStyle="1" w:styleId="Heading1">
    <w:name w:val="Heading1"/>
    <w:rsid w:val="005A3A08"/>
    <w:pPr>
      <w:keepNext/>
      <w:spacing w:after="160"/>
      <w:contextualSpacing/>
      <w:jc w:val="both"/>
    </w:pPr>
    <w:rPr>
      <w:rFonts w:eastAsiaTheme="minorEastAsia"/>
      <w:b/>
      <w:sz w:val="28"/>
      <w:szCs w:val="28"/>
    </w:rPr>
  </w:style>
  <w:style w:type="paragraph" w:customStyle="1" w:styleId="ListParagraph">
    <w:name w:val="ListParagraph"/>
    <w:basedOn w:val="Normalny"/>
    <w:rsid w:val="005A3A08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customStyle="1" w:styleId="TableHeading">
    <w:name w:val="TableHeading"/>
    <w:basedOn w:val="Normalny"/>
    <w:rsid w:val="005A3A08"/>
    <w:pPr>
      <w:spacing w:line="276" w:lineRule="auto"/>
      <w:jc w:val="center"/>
    </w:pPr>
    <w:rPr>
      <w:rFonts w:eastAsiaTheme="minorEastAsia"/>
      <w:b/>
      <w:sz w:val="15"/>
      <w:szCs w:val="15"/>
    </w:rPr>
  </w:style>
  <w:style w:type="paragraph" w:customStyle="1" w:styleId="TableCell">
    <w:name w:val="TableCell"/>
    <w:basedOn w:val="Normalny"/>
    <w:rsid w:val="005A3A08"/>
    <w:pPr>
      <w:spacing w:line="276" w:lineRule="auto"/>
      <w:jc w:val="right"/>
    </w:pPr>
    <w:rPr>
      <w:rFonts w:eastAsiaTheme="minorEastAsia"/>
      <w:sz w:val="15"/>
      <w:szCs w:val="15"/>
    </w:rPr>
  </w:style>
  <w:style w:type="paragraph" w:customStyle="1" w:styleId="ResolutionTitle">
    <w:name w:val="ResolutionTitle"/>
    <w:rsid w:val="005A3A08"/>
    <w:pPr>
      <w:keepNext/>
      <w:spacing w:after="160" w:line="276" w:lineRule="auto"/>
      <w:contextualSpacing/>
      <w:jc w:val="center"/>
    </w:pPr>
    <w:rPr>
      <w:rFonts w:eastAsiaTheme="minorEastAsia"/>
      <w:sz w:val="22"/>
      <w:szCs w:val="22"/>
    </w:rPr>
  </w:style>
  <w:style w:type="paragraph" w:customStyle="1" w:styleId="ParagraphLeftAlign">
    <w:name w:val="ParagraphLeftAlign"/>
    <w:rsid w:val="005A3A08"/>
    <w:pPr>
      <w:spacing w:after="160" w:line="276" w:lineRule="auto"/>
    </w:pPr>
    <w:rPr>
      <w:rFonts w:eastAsiaTheme="minorEastAsia"/>
      <w:sz w:val="22"/>
      <w:szCs w:val="22"/>
    </w:rPr>
  </w:style>
  <w:style w:type="table" w:styleId="Tabela-Prosty1">
    <w:name w:val="Table Simple 1"/>
    <w:basedOn w:val="Standardowy"/>
    <w:rsid w:val="005A3A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Nagwek">
    <w:name w:val="header"/>
    <w:basedOn w:val="Normalny"/>
    <w:link w:val="NagwekZnak"/>
    <w:rsid w:val="00D77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C89"/>
  </w:style>
  <w:style w:type="paragraph" w:styleId="Stopka">
    <w:name w:val="footer"/>
    <w:basedOn w:val="Normalny"/>
    <w:link w:val="StopkaZnak"/>
    <w:uiPriority w:val="99"/>
    <w:rsid w:val="00D77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C89"/>
  </w:style>
  <w:style w:type="paragraph" w:customStyle="1" w:styleId="EcoHeadingCell">
    <w:name w:val="Eco_HeadingCell"/>
    <w:basedOn w:val="Normalny"/>
    <w:rsid w:val="00585671"/>
    <w:pPr>
      <w:spacing w:before="113" w:after="113" w:line="276" w:lineRule="auto"/>
      <w:ind w:left="113" w:right="113"/>
      <w:jc w:val="center"/>
    </w:pPr>
    <w:rPr>
      <w:rFonts w:eastAsiaTheme="minorEastAsia"/>
      <w:b/>
      <w:color w:val="000000"/>
      <w:sz w:val="15"/>
      <w:szCs w:val="15"/>
    </w:rPr>
  </w:style>
  <w:style w:type="paragraph" w:customStyle="1" w:styleId="EcoFooterValueCell">
    <w:name w:val="Eco_FooterValueCell"/>
    <w:basedOn w:val="Normalny"/>
    <w:rsid w:val="00585671"/>
    <w:pPr>
      <w:spacing w:before="17" w:after="17" w:line="276" w:lineRule="auto"/>
      <w:ind w:left="113" w:right="113"/>
      <w:jc w:val="right"/>
    </w:pPr>
    <w:rPr>
      <w:rFonts w:eastAsiaTheme="minorEastAsia"/>
      <w:b/>
      <w:sz w:val="15"/>
      <w:szCs w:val="15"/>
    </w:rPr>
  </w:style>
  <w:style w:type="paragraph" w:customStyle="1" w:styleId="EcoExplanationChangesTitleRowCell">
    <w:name w:val="Eco_ExplanationChanges_TitleRowCell"/>
    <w:basedOn w:val="Normalny"/>
    <w:rsid w:val="00585671"/>
    <w:pPr>
      <w:spacing w:before="17" w:after="17" w:line="276" w:lineRule="auto"/>
      <w:ind w:left="113" w:right="113"/>
    </w:pPr>
    <w:rPr>
      <w:rFonts w:eastAsiaTheme="minorEastAsia"/>
      <w:sz w:val="15"/>
      <w:szCs w:val="15"/>
    </w:rPr>
  </w:style>
  <w:style w:type="paragraph" w:customStyle="1" w:styleId="EcoExplanationChangesSectionRowCell">
    <w:name w:val="Eco_ExplanationChanges_SectionRowCell"/>
    <w:basedOn w:val="Normalny"/>
    <w:rsid w:val="00585671"/>
    <w:pPr>
      <w:spacing w:before="17" w:after="17" w:line="276" w:lineRule="auto"/>
      <w:ind w:left="113" w:right="113"/>
      <w:jc w:val="right"/>
    </w:pPr>
    <w:rPr>
      <w:rFonts w:eastAsiaTheme="minorEastAsia"/>
      <w:sz w:val="15"/>
      <w:szCs w:val="15"/>
    </w:rPr>
  </w:style>
  <w:style w:type="table" w:customStyle="1" w:styleId="EcoTablePublink">
    <w:name w:val="Eco_Table_Publink"/>
    <w:rsid w:val="0058567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HeadingCell">
    <w:name w:val="Default_HeadingCell"/>
    <w:basedOn w:val="Normalny"/>
    <w:rsid w:val="000B5C4A"/>
    <w:pPr>
      <w:spacing w:before="113" w:after="113" w:line="276" w:lineRule="auto"/>
      <w:ind w:left="113" w:right="113"/>
      <w:jc w:val="center"/>
    </w:pPr>
    <w:rPr>
      <w:rFonts w:eastAsiaTheme="minorEastAsia"/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0B5C4A"/>
    <w:pPr>
      <w:spacing w:before="17" w:after="17" w:line="276" w:lineRule="auto"/>
      <w:ind w:left="113" w:right="113"/>
      <w:jc w:val="right"/>
    </w:pPr>
    <w:rPr>
      <w:rFonts w:eastAsiaTheme="minorEastAsia"/>
      <w:b/>
      <w:sz w:val="15"/>
      <w:szCs w:val="15"/>
    </w:rPr>
  </w:style>
  <w:style w:type="paragraph" w:customStyle="1" w:styleId="DefaultExplanationChangesTitleRowCell">
    <w:name w:val="Default_ExplanationChanges_TitleRowCell"/>
    <w:basedOn w:val="Normalny"/>
    <w:rsid w:val="000B5C4A"/>
    <w:pPr>
      <w:spacing w:before="17" w:after="17" w:line="276" w:lineRule="auto"/>
      <w:ind w:left="113" w:right="113"/>
    </w:pPr>
    <w:rPr>
      <w:rFonts w:eastAsiaTheme="minorEastAsia"/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0B5C4A"/>
    <w:pPr>
      <w:spacing w:before="17" w:after="17" w:line="276" w:lineRule="auto"/>
      <w:ind w:left="113" w:right="113"/>
      <w:jc w:val="right"/>
    </w:pPr>
    <w:rPr>
      <w:rFonts w:eastAsiaTheme="minorEastAsia"/>
      <w:sz w:val="15"/>
      <w:szCs w:val="15"/>
    </w:rPr>
  </w:style>
  <w:style w:type="table" w:customStyle="1" w:styleId="DefaultTablePublink">
    <w:name w:val="Default_Table_Publink"/>
    <w:rsid w:val="000B5C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ytu">
    <w:name w:val="Title"/>
    <w:link w:val="TytuZnak"/>
    <w:rsid w:val="00B23985"/>
    <w:pPr>
      <w:keepNext/>
      <w:spacing w:before="160" w:after="320" w:line="276" w:lineRule="auto"/>
      <w:jc w:val="center"/>
    </w:pPr>
    <w:rPr>
      <w:rFonts w:eastAsiaTheme="minorEastAsia"/>
      <w:b/>
      <w:sz w:val="34"/>
      <w:szCs w:val="34"/>
    </w:rPr>
  </w:style>
  <w:style w:type="character" w:customStyle="1" w:styleId="TytuZnak">
    <w:name w:val="Tytuł Znak"/>
    <w:basedOn w:val="Domylnaczcionkaakapitu"/>
    <w:link w:val="Tytu"/>
    <w:rsid w:val="00B23985"/>
    <w:rPr>
      <w:rFonts w:eastAsiaTheme="minorEastAsia"/>
      <w:b/>
      <w:sz w:val="34"/>
      <w:szCs w:val="34"/>
    </w:rPr>
  </w:style>
  <w:style w:type="paragraph" w:customStyle="1" w:styleId="DefaultGroupedOutgoingsLevel2BaseCell">
    <w:name w:val="Default_GroupedOutgoings_Level2_BaseCell"/>
    <w:basedOn w:val="Normalny"/>
    <w:rsid w:val="005D6891"/>
    <w:pPr>
      <w:spacing w:before="6" w:after="6"/>
      <w:ind w:left="28" w:right="28"/>
      <w:jc w:val="center"/>
    </w:pPr>
    <w:rPr>
      <w:rFonts w:eastAsiaTheme="minorEastAsia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327C-FF06-4449-9A82-859C6F6E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1154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Orońsku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cp:lastModifiedBy>Diana Czubak</cp:lastModifiedBy>
  <cp:revision>216</cp:revision>
  <cp:lastPrinted>2025-03-19T08:57:00Z</cp:lastPrinted>
  <dcterms:created xsi:type="dcterms:W3CDTF">2023-12-18T13:08:00Z</dcterms:created>
  <dcterms:modified xsi:type="dcterms:W3CDTF">2025-06-25T14:51:00Z</dcterms:modified>
</cp:coreProperties>
</file>